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2" w:line="216" w:lineRule="auto"/>
        <w:ind w:left="1641" w:firstLine="631" w:firstLineChars="200"/>
        <w:jc w:val="both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学生资助资金管理实施细则</w:t>
      </w:r>
    </w:p>
    <w:tbl>
      <w:tblPr>
        <w:tblStyle w:val="6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7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1" w:line="219" w:lineRule="auto"/>
              <w:ind w:left="23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1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spacing w:before="161" w:line="219" w:lineRule="auto"/>
              <w:ind w:left="1852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本专科生国家奖学金实施细则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1" w:line="219" w:lineRule="auto"/>
              <w:ind w:left="23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2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spacing w:before="161" w:line="219" w:lineRule="auto"/>
              <w:ind w:left="15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本专科生国家励志奖学金实施细则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2" w:line="219" w:lineRule="auto"/>
              <w:ind w:left="23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3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spacing w:before="162" w:line="219" w:lineRule="auto"/>
              <w:ind w:left="185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本专科生国家助学金实施细则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3" w:line="219" w:lineRule="auto"/>
              <w:ind w:left="23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4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spacing w:before="163" w:line="219" w:lineRule="auto"/>
              <w:ind w:firstLine="966" w:firstLineChars="3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服兵役高等学校学生国家教育资助实施细则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4" w:line="219" w:lineRule="auto"/>
              <w:ind w:left="23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5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tabs>
                <w:tab w:val="left" w:pos="3273"/>
              </w:tabs>
              <w:spacing w:before="164" w:line="219" w:lineRule="auto"/>
              <w:ind w:firstLine="322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/>
              </w:rPr>
              <w:t>福州英华职业学院“优秀学生奖学金”评定办法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4" w:line="219" w:lineRule="auto"/>
              <w:ind w:left="23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6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tabs>
                <w:tab w:val="left" w:pos="3273"/>
              </w:tabs>
              <w:spacing w:before="164" w:line="219" w:lineRule="auto"/>
              <w:ind w:firstLine="322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/>
              </w:rPr>
              <w:t>福州英华职业学院学生临时困难补助管理办法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5" w:line="219" w:lineRule="auto"/>
              <w:ind w:left="23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7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spacing w:before="167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福州英华职业学院学生勤工助学岗位管理办法（修订）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6" w:line="219" w:lineRule="auto"/>
              <w:ind w:left="23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8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spacing w:before="168" w:line="219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福州英华职业学院家庭经济困难毕业生就业补助金管理办法（修订稿）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77" w:type="dxa"/>
            <w:vAlign w:val="top"/>
          </w:tcPr>
          <w:p>
            <w:pPr>
              <w:pStyle w:val="5"/>
              <w:spacing w:before="166" w:line="219" w:lineRule="auto"/>
              <w:ind w:left="235"/>
              <w:rPr>
                <w:rFonts w:hint="eastAsia" w:ascii="仿宋" w:hAnsi="仿宋" w:eastAsia="仿宋" w:cs="仿宋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22" w:type="dxa"/>
            <w:vAlign w:val="top"/>
          </w:tcPr>
          <w:p>
            <w:pPr>
              <w:pStyle w:val="5"/>
              <w:spacing w:before="168" w:line="219" w:lineRule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福建省人力资源和社会保障厅办公室福建省教育厅办公室关于做好2024届毕业生求职创业补贴发放工作的通知</w:t>
            </w:r>
          </w:p>
        </w:tc>
      </w:tr>
    </w:tbl>
    <w:p>
      <w:pP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</w:pPr>
      <w:r>
        <w:rPr>
          <w:rFonts w:hint="default" w:ascii="仿宋" w:hAnsi="仿宋" w:eastAsia="仿宋" w:cs="仿宋"/>
          <w:spacing w:val="9"/>
          <w:sz w:val="31"/>
          <w:szCs w:val="31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GRjNTcyMmJkZDE1MmRjY2ZjYzRmOWNkZjE4YmEifQ=="/>
  </w:docVars>
  <w:rsids>
    <w:rsidRoot w:val="6E806C3E"/>
    <w:rsid w:val="6E806C3E"/>
    <w:rsid w:val="7168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245</Characters>
  <Lines>0</Lines>
  <Paragraphs>0</Paragraphs>
  <TotalTime>0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2024-06-21T03:27:00Z</dcterms:created>
  <dc:creator>N.</dc:creator>
  <cp:lastModifiedBy>fjsleep</cp:lastModifiedBy>
  <dcterms:modified xsi:type="dcterms:W3CDTF">2024-06-21T09:31:57Z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92C5D4BE48B44D2197760EBE0E82EF70_11</vt:lpwstr>
  </property>
</Properties>
</file>