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Hans"/>
        </w:rPr>
        <w:t>福州英华</w:t>
      </w:r>
      <w:r>
        <w:rPr>
          <w:rFonts w:hint="eastAsia" w:ascii="方正小标宋简体" w:hAnsi="方正小标宋简体" w:eastAsia="方正小标宋简体" w:cs="方正小标宋简体"/>
          <w:b w:val="0"/>
          <w:bCs w:val="0"/>
          <w:color w:val="auto"/>
          <w:sz w:val="44"/>
          <w:szCs w:val="44"/>
        </w:rPr>
        <w:t>职业学院学生学业成绩考核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评价办法（</w:t>
      </w:r>
      <w:r>
        <w:rPr>
          <w:rFonts w:hint="eastAsia" w:ascii="方正小标宋简体" w:hAnsi="方正小标宋简体" w:eastAsia="方正小标宋简体" w:cs="方正小标宋简体"/>
          <w:b w:val="0"/>
          <w:bCs w:val="0"/>
          <w:color w:val="auto"/>
          <w:sz w:val="44"/>
          <w:szCs w:val="44"/>
          <w:lang w:eastAsia="zh-Hans"/>
        </w:rPr>
        <w:t>修订</w:t>
      </w:r>
      <w:r>
        <w:rPr>
          <w:rFonts w:hint="eastAsia" w:ascii="方正小标宋简体" w:hAnsi="方正小标宋简体" w:eastAsia="方正小标宋简体" w:cs="方正小标宋简体"/>
          <w:b w:val="0"/>
          <w:bCs w:val="0"/>
          <w:color w:val="auto"/>
          <w:sz w:val="44"/>
          <w:szCs w:val="44"/>
        </w:rPr>
        <w:t>）</w:t>
      </w:r>
    </w:p>
    <w:p>
      <w:pPr>
        <w:keepNext w:val="0"/>
        <w:keepLines w:val="0"/>
        <w:pageBreakBefore w:val="0"/>
        <w:widowControl w:val="0"/>
        <w:kinsoku/>
        <w:wordWrap/>
        <w:overflowPunct/>
        <w:topLinePunct w:val="0"/>
        <w:autoSpaceDE/>
        <w:autoSpaceDN/>
        <w:bidi w:val="0"/>
        <w:adjustRightInd w:val="0"/>
        <w:snapToGrid w:val="0"/>
        <w:textAlignment w:val="auto"/>
        <w:rPr>
          <w:color w:val="auto"/>
        </w:rPr>
      </w:pPr>
      <w:r>
        <w:rPr>
          <w:rFonts w:hint="eastAsia"/>
          <w:color w:val="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为加强学风建设，规范学生学业管理，完善考核评价制度，保证教学质量，依据《深化新时代教育评价改革总体方案》和《普通高等学校学生管理规定》的要求，结合</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实际情况，制定本办法。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第一条</w:t>
      </w:r>
      <w:r>
        <w:rPr>
          <w:rFonts w:hint="eastAsia" w:ascii="仿宋" w:hAnsi="仿宋" w:eastAsia="仿宋" w:cs="仿宋"/>
          <w:color w:val="auto"/>
          <w:sz w:val="32"/>
          <w:szCs w:val="32"/>
        </w:rPr>
        <w:t xml:space="preserve"> 构建与</w:t>
      </w:r>
      <w:r>
        <w:rPr>
          <w:rFonts w:hint="eastAsia" w:ascii="仿宋" w:hAnsi="仿宋" w:eastAsia="仿宋" w:cs="仿宋"/>
          <w:color w:val="auto"/>
          <w:sz w:val="32"/>
          <w:szCs w:val="32"/>
          <w:lang w:val="en-US" w:eastAsia="zh-Hans"/>
        </w:rPr>
        <w:t>产教融合、校企合作</w:t>
      </w:r>
      <w:r>
        <w:rPr>
          <w:rFonts w:hint="eastAsia" w:ascii="仿宋" w:hAnsi="仿宋" w:eastAsia="仿宋" w:cs="仿宋"/>
          <w:color w:val="auto"/>
          <w:sz w:val="32"/>
          <w:szCs w:val="32"/>
        </w:rPr>
        <w:t>人才培养模式和教学模式相适应的课程学习评价体系，促进课程教学从单纯的以传授知识和技能为目标的教学模式向促进学生全面发展，使学生具备适应未来职业生涯需要的专业能力、方法能力和社会能力等以能力为本位的教学模式转变，从而满足就业市场对高素质技术技能人才的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第二条</w:t>
      </w:r>
      <w:r>
        <w:rPr>
          <w:rFonts w:hint="eastAsia" w:ascii="仿宋" w:hAnsi="仿宋" w:eastAsia="仿宋" w:cs="仿宋"/>
          <w:color w:val="auto"/>
          <w:sz w:val="32"/>
          <w:szCs w:val="32"/>
        </w:rPr>
        <w:t xml:space="preserve"> 改革传统的单纯以考核学生对知识的记忆、理解、掌握程度为主、以卷面笔试为主要形式的单一的结果性评价、终结性评价和同一性评价的课程学习成绩评价方法，建立与全面能力培养目标相适应的实践技能与理论知识考试结合、模拟仿真与现场考试结合、终结性与过程性考试结合、静态与动态（笔试与口试）结合、专业考试与能力评估结合、课程教学考试与职业资格考试结合、教师评价与学生自评及互评结合、学校评价与社会及企业评价相结合的课程整体性评价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第三条</w:t>
      </w:r>
      <w:r>
        <w:rPr>
          <w:rFonts w:hint="eastAsia" w:ascii="仿宋" w:hAnsi="仿宋" w:eastAsia="仿宋" w:cs="仿宋"/>
          <w:color w:val="auto"/>
          <w:sz w:val="32"/>
          <w:szCs w:val="32"/>
        </w:rPr>
        <w:t xml:space="preserve"> 本办法适用于学校所有全日制高职在籍学生。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第四条</w:t>
      </w:r>
      <w:r>
        <w:rPr>
          <w:rFonts w:hint="eastAsia" w:ascii="仿宋" w:hAnsi="仿宋" w:eastAsia="仿宋" w:cs="仿宋"/>
          <w:color w:val="auto"/>
          <w:sz w:val="32"/>
          <w:szCs w:val="32"/>
        </w:rPr>
        <w:t xml:space="preserve"> 学校各专业培养方案规定开设的课程及教学环节均必须进行考核，考核结果作为学生编级、退学或毕、结业依据。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第五条</w:t>
      </w:r>
      <w:r>
        <w:rPr>
          <w:rFonts w:hint="eastAsia" w:ascii="仿宋" w:hAnsi="仿宋" w:eastAsia="仿宋" w:cs="仿宋"/>
          <w:color w:val="auto"/>
          <w:sz w:val="32"/>
          <w:szCs w:val="32"/>
        </w:rPr>
        <w:t xml:space="preserve"> 学生学业成绩考核</w:t>
      </w:r>
      <w:r>
        <w:rPr>
          <w:rFonts w:hint="eastAsia" w:ascii="仿宋" w:hAnsi="仿宋" w:eastAsia="仿宋" w:cs="仿宋"/>
          <w:color w:val="auto"/>
          <w:sz w:val="32"/>
          <w:szCs w:val="32"/>
          <w:lang w:eastAsia="zh-Hans"/>
        </w:rPr>
        <w:t>评价</w:t>
      </w:r>
      <w:r>
        <w:rPr>
          <w:rFonts w:hint="eastAsia" w:ascii="仿宋" w:hAnsi="仿宋" w:eastAsia="仿宋" w:cs="仿宋"/>
          <w:color w:val="auto"/>
          <w:sz w:val="32"/>
          <w:szCs w:val="32"/>
        </w:rPr>
        <w:t>实行学校、系部二级管理。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第二章 考核组织与实施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第六条</w:t>
      </w:r>
      <w:r>
        <w:rPr>
          <w:rFonts w:hint="eastAsia" w:ascii="仿宋" w:hAnsi="仿宋" w:eastAsia="仿宋" w:cs="仿宋"/>
          <w:color w:val="auto"/>
          <w:sz w:val="32"/>
          <w:szCs w:val="32"/>
        </w:rPr>
        <w:t xml:space="preserve"> 考务工作由教务处组织、协调并督导各系（</w:t>
      </w:r>
      <w:r>
        <w:rPr>
          <w:rFonts w:hint="eastAsia" w:ascii="仿宋" w:hAnsi="仿宋" w:eastAsia="仿宋" w:cs="仿宋"/>
          <w:color w:val="auto"/>
          <w:sz w:val="32"/>
          <w:szCs w:val="32"/>
          <w:lang w:eastAsia="zh-Hans"/>
        </w:rPr>
        <w:t>院</w:t>
      </w:r>
      <w:r>
        <w:rPr>
          <w:rFonts w:hint="eastAsia" w:ascii="仿宋" w:hAnsi="仿宋" w:eastAsia="仿宋" w:cs="仿宋"/>
          <w:color w:val="auto"/>
          <w:sz w:val="32"/>
          <w:szCs w:val="32"/>
        </w:rPr>
        <w:t>部）实施。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第七条</w:t>
      </w:r>
      <w:r>
        <w:rPr>
          <w:rFonts w:hint="eastAsia" w:ascii="仿宋" w:hAnsi="仿宋" w:eastAsia="仿宋" w:cs="仿宋"/>
          <w:color w:val="auto"/>
          <w:sz w:val="32"/>
          <w:szCs w:val="32"/>
        </w:rPr>
        <w:t xml:space="preserve"> 学生须参加规定课程的考核，考核成绩按学期计入学业成绩单，学业成绩单归入个人学籍档案。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第八条</w:t>
      </w:r>
      <w:r>
        <w:rPr>
          <w:rFonts w:hint="eastAsia" w:ascii="仿宋" w:hAnsi="仿宋" w:eastAsia="仿宋" w:cs="仿宋"/>
          <w:color w:val="auto"/>
          <w:sz w:val="32"/>
          <w:szCs w:val="32"/>
        </w:rPr>
        <w:t xml:space="preserve"> 课程的考核一般分为考试评价、考查评价、鉴定评价、评语评价</w:t>
      </w:r>
      <w:r>
        <w:rPr>
          <w:rFonts w:hint="eastAsia" w:ascii="仿宋" w:hAnsi="仿宋" w:eastAsia="仿宋" w:cs="仿宋"/>
          <w:color w:val="auto"/>
          <w:sz w:val="32"/>
          <w:szCs w:val="32"/>
          <w:lang w:eastAsia="zh-Hans"/>
        </w:rPr>
        <w:t>等四</w:t>
      </w:r>
      <w:r>
        <w:rPr>
          <w:rFonts w:hint="eastAsia" w:ascii="仿宋" w:hAnsi="仿宋" w:eastAsia="仿宋" w:cs="仿宋"/>
          <w:color w:val="auto"/>
          <w:sz w:val="32"/>
          <w:szCs w:val="32"/>
        </w:rPr>
        <w:t>种形式。考核评价须根据国家有关规定、课程标准及教学特点确定相应形式，可采取笔试、口试、面试、技能测试、</w:t>
      </w:r>
      <w:r>
        <w:rPr>
          <w:rFonts w:hint="eastAsia" w:ascii="仿宋" w:hAnsi="仿宋" w:eastAsia="仿宋" w:cs="仿宋"/>
          <w:color w:val="auto"/>
          <w:sz w:val="32"/>
          <w:szCs w:val="32"/>
          <w:lang w:eastAsia="zh-Hans"/>
        </w:rPr>
        <w:t>上机考试</w:t>
      </w:r>
      <w:r>
        <w:rPr>
          <w:rFonts w:hint="eastAsia" w:ascii="仿宋" w:hAnsi="仿宋" w:eastAsia="仿宋" w:cs="仿宋"/>
          <w:color w:val="auto"/>
          <w:sz w:val="32"/>
          <w:szCs w:val="32"/>
        </w:rPr>
        <w:t>等中的一种或多种方式进行。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（一）考试评价。一般采取闭卷考试，时间为120分钟。考试内容应覆盖本门课程的核心内容，逐步建立各课程的考试题库，试卷一般从题库中随机抽取，以检验学生的知识掌握情况和应用能力。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（二）考查评价。一般以开卷考试、</w:t>
      </w:r>
      <w:r>
        <w:rPr>
          <w:rFonts w:hint="eastAsia" w:ascii="仿宋" w:hAnsi="仿宋" w:eastAsia="仿宋" w:cs="仿宋"/>
          <w:b/>
          <w:bCs/>
          <w:color w:val="auto"/>
          <w:sz w:val="32"/>
          <w:szCs w:val="32"/>
        </w:rPr>
        <w:t>过程性考核、</w:t>
      </w:r>
      <w:r>
        <w:rPr>
          <w:rFonts w:hint="eastAsia" w:ascii="仿宋" w:hAnsi="仿宋" w:eastAsia="仿宋" w:cs="仿宋"/>
          <w:color w:val="auto"/>
          <w:sz w:val="32"/>
          <w:szCs w:val="32"/>
        </w:rPr>
        <w:t>提交作业作品、报告或展示展演等方式进行。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（三）鉴定评价。以职业资格证书、</w:t>
      </w:r>
      <w:r>
        <w:rPr>
          <w:rFonts w:hint="eastAsia" w:ascii="仿宋" w:hAnsi="仿宋" w:eastAsia="仿宋" w:cs="仿宋"/>
          <w:color w:val="auto"/>
          <w:sz w:val="32"/>
          <w:szCs w:val="32"/>
          <w:lang w:eastAsia="zh-Hans"/>
        </w:rPr>
        <w:t>职业技能鉴定证书、</w:t>
      </w:r>
      <w:r>
        <w:rPr>
          <w:rFonts w:hint="eastAsia" w:ascii="仿宋" w:hAnsi="仿宋" w:eastAsia="仿宋" w:cs="仿宋"/>
          <w:color w:val="auto"/>
          <w:sz w:val="32"/>
          <w:szCs w:val="32"/>
        </w:rPr>
        <w:t>专业1+X证书的获取为依据。</w:t>
      </w:r>
      <w:r>
        <w:rPr>
          <w:rFonts w:hint="eastAsia" w:ascii="仿宋" w:hAnsi="仿宋" w:eastAsia="仿宋" w:cs="仿宋"/>
          <w:color w:val="auto"/>
          <w:sz w:val="32"/>
          <w:szCs w:val="32"/>
          <w:lang w:eastAsia="zh-Hans"/>
        </w:rPr>
        <w:t>获取相关证书者，依据</w:t>
      </w:r>
      <w:r>
        <w:rPr>
          <w:rFonts w:hint="eastAsia" w:ascii="仿宋" w:hAnsi="仿宋" w:eastAsia="仿宋" w:cs="仿宋"/>
          <w:color w:val="auto"/>
          <w:sz w:val="32"/>
          <w:szCs w:val="32"/>
        </w:rPr>
        <w:t>《福州英华职业学院“以证代考、以赛代考”实施细则》</w:t>
      </w:r>
      <w:r>
        <w:rPr>
          <w:rFonts w:hint="eastAsia" w:ascii="仿宋" w:hAnsi="仿宋" w:eastAsia="仿宋" w:cs="仿宋"/>
          <w:color w:val="auto"/>
          <w:sz w:val="32"/>
          <w:szCs w:val="32"/>
          <w:lang w:eastAsia="zh-Hans"/>
        </w:rPr>
        <w:t>规定，予以免考相关课程，并记载相应的期末成绩。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（四）评</w:t>
      </w:r>
      <w:r>
        <w:rPr>
          <w:rFonts w:hint="eastAsia" w:ascii="仿宋" w:hAnsi="仿宋" w:eastAsia="仿宋" w:cs="仿宋"/>
          <w:color w:val="auto"/>
          <w:sz w:val="32"/>
          <w:szCs w:val="32"/>
          <w:lang w:eastAsia="zh-Hans"/>
        </w:rPr>
        <w:t>阅</w:t>
      </w:r>
      <w:r>
        <w:rPr>
          <w:rFonts w:hint="eastAsia" w:ascii="仿宋" w:hAnsi="仿宋" w:eastAsia="仿宋" w:cs="仿宋"/>
          <w:color w:val="auto"/>
          <w:sz w:val="32"/>
          <w:szCs w:val="32"/>
        </w:rPr>
        <w:t>评价。一般用于岗位实习、毕业论文</w:t>
      </w:r>
      <w:r>
        <w:rPr>
          <w:rFonts w:hint="eastAsia" w:ascii="仿宋" w:hAnsi="仿宋" w:eastAsia="仿宋" w:cs="仿宋"/>
          <w:color w:val="auto"/>
          <w:sz w:val="32"/>
          <w:szCs w:val="32"/>
          <w:lang w:eastAsia="zh-Hans"/>
        </w:rPr>
        <w:t>（论文）、</w:t>
      </w:r>
      <w:r>
        <w:rPr>
          <w:rFonts w:hint="eastAsia" w:ascii="仿宋" w:hAnsi="仿宋" w:eastAsia="仿宋" w:cs="仿宋"/>
          <w:color w:val="auto"/>
          <w:sz w:val="32"/>
          <w:szCs w:val="32"/>
        </w:rPr>
        <w:t>社会实践等学习活动的评价。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第九条</w:t>
      </w:r>
      <w:r>
        <w:rPr>
          <w:rFonts w:hint="eastAsia" w:ascii="仿宋" w:hAnsi="仿宋" w:eastAsia="仿宋" w:cs="仿宋"/>
          <w:color w:val="auto"/>
          <w:sz w:val="32"/>
          <w:szCs w:val="32"/>
        </w:rPr>
        <w:t xml:space="preserve"> 通用能力考核。取得全国大学英语考试（CET）四</w:t>
      </w:r>
      <w:r>
        <w:rPr>
          <w:rFonts w:hint="eastAsia" w:ascii="仿宋" w:hAnsi="仿宋" w:eastAsia="仿宋" w:cs="仿宋"/>
          <w:color w:val="auto"/>
          <w:sz w:val="32"/>
          <w:szCs w:val="32"/>
          <w:lang w:eastAsia="zh-Hans"/>
        </w:rPr>
        <w:t>、六</w:t>
      </w:r>
      <w:r>
        <w:rPr>
          <w:rFonts w:hint="eastAsia" w:ascii="仿宋" w:hAnsi="仿宋" w:eastAsia="仿宋" w:cs="仿宋"/>
          <w:color w:val="auto"/>
          <w:sz w:val="32"/>
          <w:szCs w:val="32"/>
        </w:rPr>
        <w:t>级</w:t>
      </w:r>
      <w:r>
        <w:rPr>
          <w:rFonts w:hint="eastAsia" w:ascii="仿宋" w:hAnsi="仿宋" w:eastAsia="仿宋" w:cs="仿宋"/>
          <w:color w:val="auto"/>
          <w:sz w:val="32"/>
          <w:szCs w:val="32"/>
          <w:lang w:eastAsia="zh-Hans"/>
        </w:rPr>
        <w:t>证书的，可免修大学英语课程，课程成绩分别按90、95分</w:t>
      </w:r>
      <w:r>
        <w:rPr>
          <w:rFonts w:hint="eastAsia" w:ascii="仿宋" w:hAnsi="仿宋" w:eastAsia="仿宋" w:cs="仿宋"/>
          <w:color w:val="auto"/>
          <w:sz w:val="32"/>
          <w:szCs w:val="32"/>
          <w:lang w:val="en-US" w:eastAsia="zh-Hans"/>
        </w:rPr>
        <w:t>或优</w:t>
      </w:r>
      <w:r>
        <w:rPr>
          <w:rFonts w:hint="eastAsia" w:ascii="仿宋" w:hAnsi="仿宋" w:eastAsia="仿宋" w:cs="仿宋"/>
          <w:color w:val="auto"/>
          <w:sz w:val="32"/>
          <w:szCs w:val="32"/>
          <w:lang w:eastAsia="zh-Hans"/>
        </w:rPr>
        <w:t>记载。取得</w:t>
      </w:r>
      <w:r>
        <w:rPr>
          <w:rFonts w:hint="eastAsia" w:ascii="仿宋" w:hAnsi="仿宋" w:eastAsia="仿宋" w:cs="仿宋"/>
          <w:color w:val="auto"/>
          <w:sz w:val="32"/>
          <w:szCs w:val="32"/>
        </w:rPr>
        <w:t>全国计算机等级考试（NCRE）</w:t>
      </w:r>
      <w:r>
        <w:rPr>
          <w:rFonts w:hint="eastAsia" w:ascii="仿宋" w:hAnsi="仿宋" w:eastAsia="仿宋" w:cs="仿宋"/>
          <w:color w:val="auto"/>
          <w:sz w:val="32"/>
          <w:szCs w:val="32"/>
          <w:lang w:eastAsia="zh-Hans"/>
        </w:rPr>
        <w:t>一级</w:t>
      </w:r>
      <w:r>
        <w:rPr>
          <w:rFonts w:hint="eastAsia" w:ascii="仿宋" w:hAnsi="仿宋" w:eastAsia="仿宋" w:cs="仿宋"/>
          <w:color w:val="auto"/>
          <w:sz w:val="32"/>
          <w:szCs w:val="32"/>
        </w:rPr>
        <w:t>证书的，可免修信息技术基础课程，</w:t>
      </w:r>
      <w:r>
        <w:rPr>
          <w:rFonts w:hint="eastAsia" w:ascii="仿宋" w:hAnsi="仿宋" w:eastAsia="仿宋" w:cs="仿宋"/>
          <w:color w:val="auto"/>
          <w:sz w:val="32"/>
          <w:szCs w:val="32"/>
          <w:lang w:eastAsia="zh-Hans"/>
        </w:rPr>
        <w:t>课程成绩按等级考试成绩记载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第十条</w:t>
      </w:r>
      <w:r>
        <w:rPr>
          <w:rFonts w:hint="eastAsia" w:ascii="仿宋" w:hAnsi="仿宋" w:eastAsia="仿宋" w:cs="仿宋"/>
          <w:color w:val="auto"/>
          <w:sz w:val="32"/>
          <w:szCs w:val="32"/>
        </w:rPr>
        <w:t xml:space="preserve"> 实践能力和创新能力考核。通过课程设计、课程大作业、毕业设计、毕业论文等综合实训项目，提升学生动手能力、实践能力和创新能力。毕业设计或毕业论文单独赋分。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第十一条</w:t>
      </w:r>
      <w:r>
        <w:rPr>
          <w:rFonts w:hint="eastAsia" w:ascii="仿宋" w:hAnsi="仿宋" w:eastAsia="仿宋" w:cs="仿宋"/>
          <w:color w:val="auto"/>
          <w:sz w:val="32"/>
          <w:szCs w:val="32"/>
        </w:rPr>
        <w:t xml:space="preserve"> 学生参加课程考核，必须先取得课程考核资格。有下列情形之一者，取消考核资格，课程成绩注明“取消资格”字样，</w:t>
      </w:r>
      <w:r>
        <w:rPr>
          <w:rFonts w:hint="eastAsia" w:ascii="仿宋" w:hAnsi="仿宋" w:eastAsia="仿宋" w:cs="仿宋"/>
          <w:color w:val="auto"/>
          <w:sz w:val="32"/>
          <w:szCs w:val="32"/>
          <w:lang w:eastAsia="zh-Hans"/>
        </w:rPr>
        <w:t>并按零分计</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（一）学生缺课累计超过某门课程教学时数三分之一者；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（二）学生旷课累计超过8</w:t>
      </w:r>
      <w:r>
        <w:rPr>
          <w:rFonts w:hint="eastAsia" w:ascii="仿宋" w:hAnsi="仿宋" w:eastAsia="仿宋" w:cs="仿宋"/>
          <w:color w:val="auto"/>
          <w:sz w:val="32"/>
          <w:szCs w:val="32"/>
          <w:lang w:eastAsia="zh-Hans"/>
        </w:rPr>
        <w:t>课时者</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（三）学生缺交作业</w:t>
      </w:r>
      <w:r>
        <w:rPr>
          <w:rFonts w:hint="eastAsia" w:ascii="仿宋" w:hAnsi="仿宋" w:eastAsia="仿宋" w:cs="仿宋"/>
          <w:color w:val="auto"/>
          <w:sz w:val="32"/>
          <w:szCs w:val="32"/>
          <w:lang w:eastAsia="zh-Hans"/>
        </w:rPr>
        <w:t>（或实验报告）</w:t>
      </w:r>
      <w:r>
        <w:rPr>
          <w:rFonts w:hint="eastAsia" w:ascii="仿宋" w:hAnsi="仿宋" w:eastAsia="仿宋" w:cs="仿宋"/>
          <w:color w:val="auto"/>
          <w:sz w:val="32"/>
          <w:szCs w:val="32"/>
        </w:rPr>
        <w:t>数量超过应交作业</w:t>
      </w:r>
      <w:r>
        <w:rPr>
          <w:rFonts w:hint="eastAsia" w:ascii="仿宋" w:hAnsi="仿宋" w:eastAsia="仿宋" w:cs="仿宋"/>
          <w:color w:val="auto"/>
          <w:sz w:val="32"/>
          <w:szCs w:val="32"/>
          <w:lang w:eastAsia="zh-Hans"/>
        </w:rPr>
        <w:t>（或实验报告）</w:t>
      </w:r>
      <w:r>
        <w:rPr>
          <w:rFonts w:hint="eastAsia" w:ascii="仿宋" w:hAnsi="仿宋" w:eastAsia="仿宋" w:cs="仿宋"/>
          <w:color w:val="auto"/>
          <w:sz w:val="32"/>
          <w:szCs w:val="32"/>
        </w:rPr>
        <w:t xml:space="preserve">数量三分之一者；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（四）体育课、选修课和重修课程应办理相应手续，未办理者；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（五）其他应取消考核资格情况的。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学生的课程考核资格由任课教师认定，报系部备案，不具备考核资格参加考核的成绩无效。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第十二条</w:t>
      </w:r>
      <w:r>
        <w:rPr>
          <w:rFonts w:hint="eastAsia" w:ascii="仿宋" w:hAnsi="仿宋" w:eastAsia="仿宋" w:cs="仿宋"/>
          <w:color w:val="auto"/>
          <w:sz w:val="32"/>
          <w:szCs w:val="32"/>
        </w:rPr>
        <w:t xml:space="preserve"> 有下列情形之一者，课程</w:t>
      </w:r>
      <w:r>
        <w:rPr>
          <w:rFonts w:hint="eastAsia" w:ascii="仿宋" w:hAnsi="仿宋" w:eastAsia="仿宋" w:cs="仿宋"/>
          <w:color w:val="auto"/>
          <w:sz w:val="32"/>
          <w:szCs w:val="32"/>
          <w:lang w:eastAsia="zh-Hans"/>
        </w:rPr>
        <w:t>成绩计零</w:t>
      </w:r>
      <w:r>
        <w:rPr>
          <w:rFonts w:hint="eastAsia" w:ascii="仿宋" w:hAnsi="仿宋" w:eastAsia="仿宋" w:cs="仿宋"/>
          <w:color w:val="auto"/>
          <w:sz w:val="32"/>
          <w:szCs w:val="32"/>
        </w:rPr>
        <w:t>分，需要重修：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（一）不按时参加考试，又未办理缓考手续者；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（二）考试作弊或严重违反考试纪律者；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（三）取消考核资格者。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第十三条</w:t>
      </w:r>
      <w:r>
        <w:rPr>
          <w:rFonts w:hint="eastAsia" w:ascii="仿宋" w:hAnsi="仿宋" w:eastAsia="仿宋" w:cs="仿宋"/>
          <w:color w:val="auto"/>
          <w:sz w:val="32"/>
          <w:szCs w:val="32"/>
        </w:rPr>
        <w:t xml:space="preserve"> 取消考核资格的课程，由学生本人提出申请，经所在系</w:t>
      </w:r>
      <w:r>
        <w:rPr>
          <w:rFonts w:hint="eastAsia" w:ascii="仿宋" w:hAnsi="仿宋" w:eastAsia="仿宋" w:cs="仿宋"/>
          <w:color w:val="auto"/>
          <w:sz w:val="32"/>
          <w:szCs w:val="32"/>
          <w:lang w:eastAsia="zh-Hans"/>
        </w:rPr>
        <w:t>负责人</w:t>
      </w:r>
      <w:r>
        <w:rPr>
          <w:rFonts w:hint="eastAsia" w:ascii="仿宋" w:hAnsi="仿宋" w:eastAsia="仿宋" w:cs="仿宋"/>
          <w:color w:val="auto"/>
          <w:sz w:val="32"/>
          <w:szCs w:val="32"/>
        </w:rPr>
        <w:t>同意、教务处批准，可参加下一年级</w:t>
      </w:r>
      <w:r>
        <w:rPr>
          <w:rFonts w:hint="eastAsia" w:ascii="仿宋" w:hAnsi="仿宋" w:eastAsia="仿宋" w:cs="仿宋"/>
          <w:color w:val="auto"/>
          <w:sz w:val="32"/>
          <w:szCs w:val="32"/>
          <w:lang w:eastAsia="zh-Hans"/>
        </w:rPr>
        <w:t>或下一学期对</w:t>
      </w:r>
      <w:r>
        <w:rPr>
          <w:rFonts w:hint="eastAsia" w:ascii="仿宋" w:hAnsi="仿宋" w:eastAsia="仿宋" w:cs="仿宋"/>
          <w:color w:val="auto"/>
          <w:sz w:val="32"/>
          <w:szCs w:val="32"/>
        </w:rPr>
        <w:t>应课程的重修。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lang w:eastAsia="zh-Hans"/>
        </w:rPr>
      </w:pPr>
      <w:r>
        <w:rPr>
          <w:rFonts w:hint="eastAsia" w:ascii="仿宋" w:hAnsi="仿宋" w:eastAsia="仿宋" w:cs="仿宋"/>
          <w:b/>
          <w:color w:val="auto"/>
          <w:sz w:val="32"/>
          <w:szCs w:val="32"/>
        </w:rPr>
        <w:t xml:space="preserve">第三章 </w:t>
      </w:r>
      <w:r>
        <w:rPr>
          <w:rFonts w:hint="eastAsia" w:ascii="仿宋" w:hAnsi="仿宋" w:eastAsia="仿宋" w:cs="仿宋"/>
          <w:b/>
          <w:color w:val="auto"/>
          <w:sz w:val="32"/>
          <w:szCs w:val="32"/>
          <w:lang w:eastAsia="zh-Hans"/>
        </w:rPr>
        <w:t>课程</w:t>
      </w:r>
      <w:r>
        <w:rPr>
          <w:rFonts w:hint="eastAsia" w:ascii="仿宋" w:hAnsi="仿宋" w:eastAsia="仿宋" w:cs="仿宋"/>
          <w:b/>
          <w:color w:val="auto"/>
          <w:sz w:val="32"/>
          <w:szCs w:val="32"/>
        </w:rPr>
        <w:t>考核</w:t>
      </w:r>
      <w:r>
        <w:rPr>
          <w:rFonts w:hint="eastAsia" w:ascii="仿宋" w:hAnsi="仿宋" w:eastAsia="仿宋" w:cs="仿宋"/>
          <w:b/>
          <w:color w:val="auto"/>
          <w:sz w:val="32"/>
          <w:szCs w:val="32"/>
          <w:lang w:eastAsia="zh-Hans"/>
        </w:rPr>
        <w:t>与评价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rPr>
        <w:t>第十四条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Hans"/>
        </w:rPr>
        <w:t>课程考核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Hans"/>
        </w:rPr>
        <w:t>（一）课程成绩考核分为考试和考查两种，</w:t>
      </w:r>
      <w:r>
        <w:rPr>
          <w:rFonts w:hint="eastAsia" w:ascii="仿宋" w:hAnsi="仿宋" w:eastAsia="仿宋" w:cs="仿宋"/>
          <w:color w:val="auto"/>
          <w:sz w:val="32"/>
          <w:szCs w:val="32"/>
          <w:lang w:val="en-US" w:eastAsia="zh-Hans"/>
        </w:rPr>
        <w:t>考试</w:t>
      </w:r>
      <w:r>
        <w:rPr>
          <w:rFonts w:hint="eastAsia" w:ascii="仿宋" w:hAnsi="仿宋" w:eastAsia="仿宋" w:cs="仿宋"/>
          <w:color w:val="auto"/>
          <w:sz w:val="32"/>
          <w:szCs w:val="32"/>
        </w:rPr>
        <w:t>课程成绩采用百分制</w:t>
      </w:r>
      <w:r>
        <w:rPr>
          <w:rFonts w:hint="eastAsia" w:ascii="仿宋" w:hAnsi="仿宋" w:eastAsia="仿宋" w:cs="仿宋"/>
          <w:color w:val="auto"/>
          <w:sz w:val="32"/>
          <w:szCs w:val="32"/>
          <w:lang w:eastAsia="zh-Hans"/>
        </w:rPr>
        <w:t>计分，</w:t>
      </w:r>
      <w:r>
        <w:rPr>
          <w:rFonts w:hint="eastAsia" w:ascii="仿宋" w:hAnsi="仿宋" w:eastAsia="仿宋" w:cs="仿宋"/>
          <w:color w:val="auto"/>
          <w:sz w:val="32"/>
          <w:szCs w:val="32"/>
          <w:lang w:val="en-US" w:eastAsia="zh-Hans"/>
        </w:rPr>
        <w:t>考查课程成绩采用五级制记载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二）考试课由课程学习的过程性考核成绩和期末课程终结性考核成绩组成，理实一体课程、周实践课程的过程性考核成绩不低于50%。过程性考核包括:课程学习的平时考核成绩（包括课堂考勤、学习态度、作业、课堂互动、讨论等）、课程阶段性考核成绩（含教学单元考核、学习情景考核、项目（任务）教学考核、期中考核等）、课程实训（验）项目成绩等，其中课程实训（验）成绩占总成绩的比例不低于该课程实训（验）课时占总课时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考试课程的学期终结性考核除了闭卷笔试的方式外，也可采取形式多样的其它考核方式。根据课程特点，可采取闭卷笔试、开卷笔试、闭开卷结合、口试、口笔试结合、课程结业学习成果展现、答辩和仿真与模拟实操、计算机题库考试等有效评定学生职业能力高低的考核方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考查课主要以教学过程中的过程性结果综合评定学生的课业成绩。过程性考查包括课程学习的平时考查成绩（包括课堂考勤、学习态度、作业、课堂互动、讨论等）、课程阶段性考查成绩（含教学单元考查、学习情景考查、项目（任务）教学考查、期中考查等）、课程实训（验）项目考查成绩等，其中课程实训（验）成绩原则上占总成绩的比例不低于该课程实训（验）课时占总课时比例。阶段性考查次数原则上应不少于3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因教学需要确需进行课程终结性考查的，应以考核和评估学生综合运用能力为目标，以报告（论文）、大作业、项目设计文件、提交学习成果、口试、实际操作、卷面考查等方式进行。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（四）学生体育成绩评定以增强学生体质为目的，突出过程管理，根据考勤、课内教学、课外锻炼活动和体质健康等情况综合评定。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lang w:eastAsia="zh-Hans"/>
        </w:rPr>
        <w:t>第十五条</w:t>
      </w:r>
      <w:r>
        <w:rPr>
          <w:rFonts w:hint="eastAsia" w:ascii="仿宋" w:hAnsi="仿宋" w:eastAsia="仿宋" w:cs="仿宋"/>
          <w:color w:val="auto"/>
          <w:sz w:val="32"/>
          <w:szCs w:val="32"/>
          <w:lang w:eastAsia="zh-Hans"/>
        </w:rPr>
        <w:t xml:space="preserve"> 集中性实践教学环节的考核与评价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（一）集中性实践教学环节的课业成绩，采取</w:t>
      </w:r>
      <w:r>
        <w:rPr>
          <w:rFonts w:hint="eastAsia" w:ascii="仿宋" w:hAnsi="仿宋" w:eastAsia="仿宋" w:cs="仿宋"/>
          <w:color w:val="auto"/>
          <w:sz w:val="32"/>
          <w:szCs w:val="32"/>
          <w:lang w:val="en-US" w:eastAsia="zh-Hans"/>
        </w:rPr>
        <w:t>五级</w:t>
      </w:r>
      <w:r>
        <w:rPr>
          <w:rFonts w:hint="eastAsia" w:ascii="仿宋" w:hAnsi="仿宋" w:eastAsia="仿宋" w:cs="仿宋"/>
          <w:color w:val="auto"/>
          <w:sz w:val="32"/>
          <w:szCs w:val="32"/>
          <w:lang w:eastAsia="zh-Hans"/>
        </w:rPr>
        <w:t>制记</w:t>
      </w:r>
      <w:r>
        <w:rPr>
          <w:rFonts w:hint="eastAsia" w:ascii="仿宋" w:hAnsi="仿宋" w:eastAsia="仿宋" w:cs="仿宋"/>
          <w:color w:val="auto"/>
          <w:sz w:val="32"/>
          <w:szCs w:val="32"/>
          <w:lang w:val="en-US" w:eastAsia="zh-Hans"/>
        </w:rPr>
        <w:t>载</w:t>
      </w:r>
      <w:r>
        <w:rPr>
          <w:rFonts w:hint="eastAsia" w:ascii="仿宋" w:hAnsi="仿宋" w:eastAsia="仿宋" w:cs="仿宋"/>
          <w:color w:val="auto"/>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二）校内集中性实践教学环节应依据专业特点和教学目的，要以全面培养学生的专业能力、方法能力和社会能力为目标，综合学生在实践教学中获得的学习成果（作品、设计文件等）、职业资格考试、应知考试、操作技能考核等结果性考核成绩和职业（学习）态度（道德）、遵规守纪、出勤情况、工作单、日记、报告等情况，同时兼顾专业知识应用能力、解决问题能力、责任心、沟通与协作等过程性考核成绩进行评定。各专业应依据本专业和各实践教学环节的特点制定考核与评价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三）校外集中性实践教学环节要以全面培养学生的综合职业能力为目标，由企业（社会）评价、学校评价等成绩综合评定。企业评价可从职业素养、工作态度、敬业精神、职业责任心、专业技能、团队合作、沟通与协作能力、创新意识、职业心理素质、社会适应能力等诸方面进行评价；学校评价由实习考勤、日记、报告、实习应完成的学习成果、学校实习指导教师或学校巡回检查等情况综合评定，其中企业评价占总成绩的比例≥50%，学校评价占总成绩</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＜50％。若企业评价不合格，则该教学环节的综合评定按不及格处理。各专业应依据本专业和各校外实践教学特点制定考核与评价实施办法，报教务处备案。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四）集中性实践教学环节考核不及格者，按一门课程不及格处理。由于过程考核或企业评价不合格导致的集中性实践环节不及格者，必须重修该实践教学环节；因结果性考核不合格导致的集中性实践环节不及格者，允许重做一次后按规定的比例综合评定成绩，仍不合格者须重修该实践教学环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第十六条</w:t>
      </w:r>
      <w:r>
        <w:rPr>
          <w:rFonts w:hint="eastAsia" w:ascii="仿宋" w:hAnsi="仿宋" w:eastAsia="仿宋" w:cs="仿宋"/>
          <w:color w:val="auto"/>
          <w:sz w:val="32"/>
          <w:szCs w:val="32"/>
        </w:rPr>
        <w:t xml:space="preserve"> 任课教师应在学生考核结束后的一周内，完成学生成绩录入工作，并将学生成绩登记表报学生所在系备案。学生考核成绩由教务处统一公布。学生在课程考核结束二周后，可上网查询考核成绩。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第十七条</w:t>
      </w:r>
      <w:r>
        <w:rPr>
          <w:rFonts w:hint="eastAsia" w:ascii="仿宋" w:hAnsi="仿宋" w:eastAsia="仿宋" w:cs="仿宋"/>
          <w:color w:val="auto"/>
          <w:sz w:val="32"/>
          <w:szCs w:val="32"/>
        </w:rPr>
        <w:t xml:space="preserve"> 学生考核成绩一经确定，任何人不得擅自改动。学生对考核成绩如有异议，可于下一学期开学后两周内提出书面申请，经审批后，由任课教师、阅卷教师与教研室主任共同核对成绩。经核查成绩有误的，应由任课教师填写《成绩变更审批表》进行更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第四章 学分与平均学分绩点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第十八条</w:t>
      </w:r>
      <w:r>
        <w:rPr>
          <w:rFonts w:hint="eastAsia" w:ascii="仿宋" w:hAnsi="仿宋" w:eastAsia="仿宋" w:cs="仿宋"/>
          <w:color w:val="auto"/>
          <w:sz w:val="32"/>
          <w:szCs w:val="32"/>
        </w:rPr>
        <w:t xml:space="preserve"> 学分是计算学生学习量的单位，是确定学生能否毕业的重要依据。课程学分以该门课程的学时数为主要计算依据，一般以16-18学时记1学分，学分最小单位为0.5。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第十九条</w:t>
      </w:r>
      <w:r>
        <w:rPr>
          <w:rFonts w:hint="eastAsia" w:ascii="仿宋" w:hAnsi="仿宋" w:eastAsia="仿宋" w:cs="仿宋"/>
          <w:color w:val="auto"/>
          <w:sz w:val="32"/>
          <w:szCs w:val="32"/>
        </w:rPr>
        <w:t xml:space="preserve"> 学生须</w:t>
      </w:r>
      <w:r>
        <w:rPr>
          <w:rFonts w:hint="eastAsia" w:ascii="仿宋" w:hAnsi="仿宋" w:eastAsia="仿宋" w:cs="仿宋"/>
          <w:color w:val="auto"/>
          <w:sz w:val="32"/>
          <w:szCs w:val="32"/>
          <w:lang w:eastAsia="zh-Hans"/>
        </w:rPr>
        <w:t>修完</w:t>
      </w:r>
      <w:r>
        <w:rPr>
          <w:rFonts w:hint="eastAsia" w:ascii="仿宋" w:hAnsi="仿宋" w:eastAsia="仿宋" w:cs="仿宋"/>
          <w:color w:val="auto"/>
          <w:sz w:val="32"/>
          <w:szCs w:val="32"/>
        </w:rPr>
        <w:t>人才培养方案规定的</w:t>
      </w:r>
      <w:r>
        <w:rPr>
          <w:rFonts w:hint="eastAsia" w:ascii="仿宋" w:hAnsi="仿宋" w:eastAsia="仿宋" w:cs="仿宋"/>
          <w:color w:val="auto"/>
          <w:sz w:val="32"/>
          <w:szCs w:val="32"/>
          <w:lang w:eastAsia="zh-Hans"/>
        </w:rPr>
        <w:t>课程，且达到毕业要求者</w:t>
      </w:r>
      <w:r>
        <w:rPr>
          <w:rFonts w:hint="eastAsia" w:ascii="仿宋" w:hAnsi="仿宋" w:eastAsia="仿宋" w:cs="仿宋"/>
          <w:color w:val="auto"/>
          <w:sz w:val="32"/>
          <w:szCs w:val="32"/>
        </w:rPr>
        <w:t>方可毕业。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第二十条</w:t>
      </w:r>
      <w:r>
        <w:rPr>
          <w:rFonts w:hint="eastAsia" w:ascii="仿宋" w:hAnsi="仿宋" w:eastAsia="仿宋" w:cs="仿宋"/>
          <w:color w:val="auto"/>
          <w:sz w:val="32"/>
          <w:szCs w:val="32"/>
        </w:rPr>
        <w:t xml:space="preserve"> 学分的获得。学生所修课程经过考核后，取得60分（</w:t>
      </w:r>
      <w:r>
        <w:rPr>
          <w:rFonts w:hint="eastAsia" w:ascii="仿宋" w:hAnsi="仿宋" w:eastAsia="仿宋" w:cs="仿宋"/>
          <w:color w:val="auto"/>
          <w:sz w:val="32"/>
          <w:szCs w:val="32"/>
          <w:lang w:val="en-US" w:eastAsia="zh-Hans"/>
        </w:rPr>
        <w:t>及格</w:t>
      </w:r>
      <w:r>
        <w:rPr>
          <w:rFonts w:hint="eastAsia" w:ascii="仿宋" w:hAnsi="仿宋" w:eastAsia="仿宋" w:cs="仿宋"/>
          <w:color w:val="auto"/>
          <w:sz w:val="32"/>
          <w:szCs w:val="32"/>
        </w:rPr>
        <w:t>）及以上成绩方可获得该课程相应学分</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并根据成绩等级确定课程绩点。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毕业论文（毕业设计）、岗位实习等实践环节不记入平均学分绩点计算。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第二十一条</w:t>
      </w:r>
      <w:r>
        <w:rPr>
          <w:rFonts w:hint="eastAsia" w:ascii="仿宋" w:hAnsi="仿宋" w:eastAsia="仿宋" w:cs="仿宋"/>
          <w:color w:val="auto"/>
          <w:sz w:val="32"/>
          <w:szCs w:val="32"/>
        </w:rPr>
        <w:t xml:space="preserve"> 课程绩点计算。课程绩点=分数/10–5；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计算课程绩点时，根据四舍五入规则，精确到小数点后一位。课程成绩在60分（</w:t>
      </w:r>
      <w:r>
        <w:rPr>
          <w:rFonts w:hint="eastAsia" w:ascii="仿宋" w:hAnsi="仿宋" w:eastAsia="仿宋" w:cs="仿宋"/>
          <w:color w:val="auto"/>
          <w:sz w:val="32"/>
          <w:szCs w:val="32"/>
          <w:lang w:val="en-US" w:eastAsia="zh-Hans"/>
        </w:rPr>
        <w:t>及</w:t>
      </w:r>
      <w:r>
        <w:rPr>
          <w:rFonts w:hint="eastAsia" w:ascii="仿宋" w:hAnsi="仿宋" w:eastAsia="仿宋" w:cs="仿宋"/>
          <w:color w:val="auto"/>
          <w:sz w:val="32"/>
          <w:szCs w:val="32"/>
        </w:rPr>
        <w:t>格）以下的，课程绩点为0。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第二十二条</w:t>
      </w:r>
      <w:r>
        <w:rPr>
          <w:rFonts w:hint="eastAsia" w:ascii="仿宋" w:hAnsi="仿宋" w:eastAsia="仿宋" w:cs="仿宋"/>
          <w:color w:val="auto"/>
          <w:sz w:val="32"/>
          <w:szCs w:val="32"/>
        </w:rPr>
        <w:t xml:space="preserve"> 学分绩点计算。学分绩点依据课程绩点和课程学分计算，在各课程学分绩点基础上计算平均学分绩点（Grade Point Average，GPA）。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（一）学分绩点 = 课程绩点×课程学分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Hans"/>
        </w:rPr>
        <w:t>平均学分绩点=课程绩点总和÷课程学分总和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计算平均学分绩点时，根据四舍五入规则，精确到小数点后</w:t>
      </w:r>
      <w:r>
        <w:rPr>
          <w:rFonts w:hint="eastAsia" w:ascii="仿宋" w:hAnsi="仿宋" w:eastAsia="仿宋" w:cs="仿宋"/>
          <w:color w:val="auto"/>
          <w:sz w:val="32"/>
          <w:szCs w:val="32"/>
          <w:lang w:val="en-US" w:eastAsia="zh-Hans"/>
        </w:rPr>
        <w:t>一</w:t>
      </w:r>
      <w:r>
        <w:rPr>
          <w:rFonts w:hint="eastAsia" w:ascii="仿宋" w:hAnsi="仿宋" w:eastAsia="仿宋" w:cs="仿宋"/>
          <w:color w:val="auto"/>
          <w:sz w:val="32"/>
          <w:szCs w:val="32"/>
        </w:rPr>
        <w:t>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第二十三条</w:t>
      </w:r>
      <w:r>
        <w:rPr>
          <w:rFonts w:hint="eastAsia" w:ascii="仿宋" w:hAnsi="仿宋" w:eastAsia="仿宋" w:cs="仿宋"/>
          <w:color w:val="auto"/>
          <w:sz w:val="32"/>
          <w:szCs w:val="32"/>
        </w:rPr>
        <w:t xml:space="preserve"> 平均学分绩点是衡量学生学习质量的重要依据。平均学分绩点将作为学生评优评先、奖励资助、就业推荐的重要参考。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学业成绩计算：学业成绩=(平均绩点学分+5)×10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第二十四条</w:t>
      </w:r>
      <w:r>
        <w:rPr>
          <w:rFonts w:hint="eastAsia" w:ascii="仿宋" w:hAnsi="仿宋" w:eastAsia="仿宋" w:cs="仿宋"/>
          <w:color w:val="auto"/>
          <w:sz w:val="32"/>
          <w:szCs w:val="32"/>
        </w:rPr>
        <w:t xml:space="preserve"> 学生因退学等情况中止学业，学校对其在校学习期间所修课程及已获得的学分予以记录。学生重新通过入学考试并再次入学，其已获得的学分经学校认定后有效。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第二十五条</w:t>
      </w:r>
      <w:r>
        <w:rPr>
          <w:rFonts w:hint="eastAsia" w:ascii="仿宋" w:hAnsi="仿宋" w:eastAsia="仿宋" w:cs="仿宋"/>
          <w:color w:val="auto"/>
          <w:sz w:val="32"/>
          <w:szCs w:val="32"/>
        </w:rPr>
        <w:t xml:space="preserve"> 职业技能大赛省赛</w:t>
      </w:r>
      <w:r>
        <w:rPr>
          <w:rFonts w:hint="eastAsia" w:ascii="仿宋" w:hAnsi="仿宋" w:eastAsia="仿宋" w:cs="仿宋"/>
          <w:color w:val="auto"/>
          <w:sz w:val="32"/>
          <w:szCs w:val="32"/>
          <w:lang w:eastAsia="zh-Hans"/>
        </w:rPr>
        <w:t>以上获得者实行加分奖励，具体根据</w:t>
      </w:r>
      <w:r>
        <w:rPr>
          <w:rFonts w:hint="eastAsia" w:ascii="仿宋" w:hAnsi="仿宋" w:eastAsia="仿宋" w:cs="仿宋"/>
          <w:snapToGrid w:val="0"/>
          <w:color w:val="auto"/>
          <w:spacing w:val="4"/>
          <w:kern w:val="0"/>
          <w:sz w:val="32"/>
          <w:szCs w:val="32"/>
          <w:lang w:eastAsia="zh-Hans"/>
        </w:rPr>
        <w:t>《福州英华职业学院学生竞赛加分奖励办法（试行）》执行</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lang w:eastAsia="zh-Hans"/>
        </w:rPr>
        <w:t>第二十六条</w:t>
      </w:r>
      <w:r>
        <w:rPr>
          <w:rFonts w:hint="eastAsia" w:ascii="仿宋" w:hAnsi="仿宋" w:eastAsia="仿宋" w:cs="仿宋"/>
          <w:color w:val="auto"/>
          <w:sz w:val="32"/>
          <w:szCs w:val="32"/>
          <w:lang w:eastAsia="zh-Hans"/>
        </w:rPr>
        <w:t xml:space="preserve">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rPr>
        <w:t>第二十</w:t>
      </w:r>
      <w:r>
        <w:rPr>
          <w:rFonts w:hint="eastAsia" w:ascii="仿宋" w:hAnsi="仿宋" w:eastAsia="仿宋" w:cs="仿宋"/>
          <w:b/>
          <w:color w:val="auto"/>
          <w:sz w:val="32"/>
          <w:szCs w:val="32"/>
          <w:lang w:eastAsia="zh-Hans"/>
        </w:rPr>
        <w:t>七</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本办法由教务处负责解释。原《福州英华职业学院学生学业成绩考核实施细则》</w:t>
      </w:r>
      <w:r>
        <w:rPr>
          <w:rFonts w:hint="eastAsia" w:ascii="仿宋" w:hAnsi="仿宋" w:eastAsia="仿宋" w:cs="仿宋"/>
          <w:color w:val="auto"/>
          <w:sz w:val="32"/>
          <w:szCs w:val="32"/>
          <w:lang w:eastAsia="zh-Hans"/>
        </w:rPr>
        <w:t>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Regular">
    <w:altName w:val="宋体"/>
    <w:panose1 w:val="02010600040101010101"/>
    <w:charset w:val="86"/>
    <w:family w:val="auto"/>
    <w:pitch w:val="default"/>
    <w:sig w:usb0="00000000" w:usb1="00000000" w:usb2="00000000" w:usb3="00000000" w:csb0="0016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DB29D"/>
    <w:multiLevelType w:val="singleLevel"/>
    <w:tmpl w:val="EFFDB2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2NjN2NlNDM2YmYyMzE1ZDg4YTcxOTYyMjc3MGUifQ=="/>
  </w:docVars>
  <w:rsids>
    <w:rsidRoot w:val="D5FC9273"/>
    <w:rsid w:val="000D7119"/>
    <w:rsid w:val="00576635"/>
    <w:rsid w:val="00882BC9"/>
    <w:rsid w:val="00965B5F"/>
    <w:rsid w:val="00E10C58"/>
    <w:rsid w:val="00E2696D"/>
    <w:rsid w:val="1FF75A72"/>
    <w:rsid w:val="28F7CB7B"/>
    <w:rsid w:val="3A5760D4"/>
    <w:rsid w:val="43FFF4F6"/>
    <w:rsid w:val="5F7D4F15"/>
    <w:rsid w:val="66744A81"/>
    <w:rsid w:val="6D6C3224"/>
    <w:rsid w:val="6E1FC4FB"/>
    <w:rsid w:val="713CBDBB"/>
    <w:rsid w:val="7E9BCC1F"/>
    <w:rsid w:val="7F9F9038"/>
    <w:rsid w:val="7FAFC37D"/>
    <w:rsid w:val="81FFDD0D"/>
    <w:rsid w:val="9E6EC925"/>
    <w:rsid w:val="ADED5510"/>
    <w:rsid w:val="B5FF2E41"/>
    <w:rsid w:val="BF7F52E6"/>
    <w:rsid w:val="D5FC9273"/>
    <w:rsid w:val="DBFD2F18"/>
    <w:rsid w:val="E379E324"/>
    <w:rsid w:val="E96795A5"/>
    <w:rsid w:val="F2DF0CA2"/>
    <w:rsid w:val="F7FEA0D0"/>
    <w:rsid w:val="FBDCB434"/>
    <w:rsid w:val="FBECF1D9"/>
    <w:rsid w:val="FDCB7506"/>
    <w:rsid w:val="FDFF421A"/>
    <w:rsid w:val="FED1B593"/>
    <w:rsid w:val="FF7F1AD1"/>
    <w:rsid w:val="FFAF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3830</Words>
  <Characters>3876</Characters>
  <Lines>28</Lines>
  <Paragraphs>7</Paragraphs>
  <TotalTime>5</TotalTime>
  <ScaleCrop>false</ScaleCrop>
  <LinksUpToDate>false</LinksUpToDate>
  <CharactersWithSpaces>3922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2024-07-14T10:03:00Z</dcterms:created>
  <dc:creator>czm</dc:creator>
  <cp:lastModifiedBy>Administrator</cp:lastModifiedBy>
  <dcterms:modified xsi:type="dcterms:W3CDTF">2024-08-03T05:23:07Z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F998B041E6FC5EB30DEC8D66911AFC2B</vt:lpwstr>
  </property>
</Properties>
</file>