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71E625DF">
      <w:pPr>
        <w:pStyle w:val="3"/>
        <w:rPr>
          <w:rFonts w:hint="eastAsia"/>
        </w:rPr>
      </w:pPr>
    </w:p>
    <w:p w14:paraId="3068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FC3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22F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410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54B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4947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E84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D98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69AD266">
      <w:pPr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榕英华图</w:t>
      </w:r>
      <w:r>
        <w:rPr>
          <w:rStyle w:val="12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〔202</w:t>
      </w:r>
      <w:r>
        <w:rPr>
          <w:rStyle w:val="12"/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12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〕</w:t>
      </w:r>
      <w:r>
        <w:rPr>
          <w:rStyle w:val="12"/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</w:t>
      </w:r>
      <w:r>
        <w:rPr>
          <w:rStyle w:val="12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号</w:t>
      </w:r>
    </w:p>
    <w:p w14:paraId="4C92AF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75" w:right="75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</w:pPr>
    </w:p>
    <w:p w14:paraId="5D7DC7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75" w:right="75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  <w:t>关于印发福州英华职业学院</w:t>
      </w:r>
    </w:p>
    <w:p w14:paraId="29537BD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75" w:right="75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98"/>
          <w:sz w:val="44"/>
          <w:szCs w:val="44"/>
          <w:lang w:val="en-US" w:eastAsia="zh-CN"/>
        </w:rPr>
        <w:t>《图书馆升级改造建设工作方案》的通知</w:t>
      </w:r>
    </w:p>
    <w:p w14:paraId="144DB4D0">
      <w:pPr>
        <w:pStyle w:val="3"/>
        <w:rPr>
          <w:rFonts w:hint="eastAsia"/>
          <w:lang w:val="en-US" w:eastAsia="zh-CN"/>
        </w:rPr>
      </w:pPr>
    </w:p>
    <w:p w14:paraId="5A2538C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各处室、系（院、部）、馆：</w:t>
      </w:r>
    </w:p>
    <w:p w14:paraId="1E7C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为统筹推进图书馆升级改造建设工作，全面提升图书馆服务育人质效与学院文化软实力，特制定关于《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图书馆升级改造建设工作方案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》的通知，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经2025年12月25日院务会议研究通过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，现予印发。</w:t>
      </w:r>
    </w:p>
    <w:p w14:paraId="15D87CCF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458CC34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附件：图书馆升级改造建设工作方案</w:t>
      </w:r>
    </w:p>
    <w:p w14:paraId="3E9514C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D14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福州英华职业学院</w:t>
      </w:r>
    </w:p>
    <w:p w14:paraId="73936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2025年12月30日</w:t>
      </w:r>
    </w:p>
    <w:p w14:paraId="73FB5B20"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p w14:paraId="3C8C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图书馆</w:t>
      </w:r>
      <w:r>
        <w:rPr>
          <w:rFonts w:hint="eastAsia"/>
          <w:b/>
          <w:bCs/>
          <w:sz w:val="44"/>
          <w:szCs w:val="44"/>
          <w:lang w:val="en-US" w:eastAsia="zh-CN"/>
        </w:rPr>
        <w:t>升级改造</w:t>
      </w:r>
      <w:r>
        <w:rPr>
          <w:rFonts w:hint="eastAsia"/>
          <w:b/>
          <w:bCs/>
          <w:sz w:val="44"/>
          <w:szCs w:val="44"/>
        </w:rPr>
        <w:t>建设</w:t>
      </w:r>
      <w:r>
        <w:rPr>
          <w:rFonts w:hint="eastAsia"/>
          <w:b/>
          <w:bCs/>
          <w:sz w:val="44"/>
          <w:szCs w:val="44"/>
          <w:lang w:val="en-US" w:eastAsia="zh-CN"/>
        </w:rPr>
        <w:t>工作方案</w:t>
      </w:r>
    </w:p>
    <w:p w14:paraId="40AA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E3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为统筹推进图书馆升级改造建设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，全面提升图书馆服务育人质效与学院文化软实力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经研究决定，特制定本方案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1CF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一、领导小组</w:t>
      </w:r>
    </w:p>
    <w:p w14:paraId="5112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长：陈为旭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陈硕</w:t>
      </w:r>
    </w:p>
    <w:p w14:paraId="5536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常务副组长：陈贞健</w:t>
      </w:r>
    </w:p>
    <w:p w14:paraId="34D7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副组长：黄典焕  黄志宁  陈增明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真义旺</w:t>
      </w:r>
    </w:p>
    <w:p w14:paraId="239B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员：林超祺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陈简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胡继雄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王庆业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宋立增    </w:t>
      </w:r>
    </w:p>
    <w:p w14:paraId="4035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林睿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张容婷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林娟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江毓</w:t>
      </w:r>
    </w:p>
    <w:p w14:paraId="2641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联络员（秘书）：林娟</w:t>
      </w:r>
    </w:p>
    <w:p w14:paraId="3977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建设内容</w:t>
      </w:r>
    </w:p>
    <w:p w14:paraId="239D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穆和图书馆（1-4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）升级改造，涵盖现有功能布局调整、硬件设施优化升级，以及校史馆、科学家精神教育基地、爱国主义教育基地暨红色文化教育基地、办学成果展示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技能大师工作室等项目建设。</w:t>
      </w:r>
    </w:p>
    <w:p w14:paraId="7523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、阶段工作安排</w:t>
      </w:r>
    </w:p>
    <w:p w14:paraId="0105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（一）调研及需求确认阶段（2025年12月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/>
          <w:bCs/>
          <w:sz w:val="32"/>
          <w:szCs w:val="32"/>
          <w:highlight w:val="none"/>
          <w:lang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3A8F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明确功能定位、区域布局及整体风格</w:t>
      </w:r>
    </w:p>
    <w:p w14:paraId="10017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开展走访调研，借鉴兄弟院校成功经验，广泛征集师生意见，确定建设需求与核心思路。</w:t>
      </w:r>
    </w:p>
    <w:p w14:paraId="0848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图书馆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牵头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学院办公室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党委工作部、后勤管理处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配合</w:t>
      </w:r>
    </w:p>
    <w:p w14:paraId="6F5B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（二）素材确认阶段（2026年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578AF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完成内涵建设相关素材审核确认</w:t>
      </w:r>
    </w:p>
    <w:p w14:paraId="4435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各相关部门结合学院特色，依据初步确定的功能定位与区域布局，梳理内涵建设素材并完成审议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ECA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</w:p>
    <w:p w14:paraId="15D0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校史部分：学院办公室牵头，党委工作部、教务处、学生工作部、图书馆配合</w:t>
      </w:r>
    </w:p>
    <w:p w14:paraId="7575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爱国主义及红色文化部分：马克思主义学院牵头，学院办公室、党委工作部、学生工作部、图书馆配合</w:t>
      </w:r>
    </w:p>
    <w:p w14:paraId="2216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科学家精神部分：学院办公室牵头，党委工作部、学生工作部、各系（院、部）、图书馆配合</w:t>
      </w:r>
    </w:p>
    <w:p w14:paraId="1D37D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办学成果展示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部分：教务处牵头，学院办公室、学生工作部、各系（院、部）、图书馆配合</w:t>
      </w:r>
    </w:p>
    <w:p w14:paraId="4D630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工匠精神（技能大师）部分：教务处牵头，学院办公室、党委工作部、各系（院、部）、图书馆配合</w:t>
      </w:r>
    </w:p>
    <w:p w14:paraId="160E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方案确认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阶段（2026年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742A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敲定最终施工及建设方案</w:t>
      </w:r>
    </w:p>
    <w:p w14:paraId="6A91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对接设计单位编制设计图、施工图、效果图，结合学院实际需求优化调整，完成方案审议确认。</w:t>
      </w:r>
    </w:p>
    <w:p w14:paraId="29D2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后勤管理处牵头，学院办公室、图书馆配合</w:t>
      </w:r>
    </w:p>
    <w:p w14:paraId="2815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阶段（2026年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1B9B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选定合格建设单位</w:t>
      </w:r>
    </w:p>
    <w:p w14:paraId="38C2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按升级改造建设实际需求，将项目分设为“图书馆功能布局调整及硬件设施升级”与“文化展馆建设”两个标段，规范开展招标、评标、签约工作。</w:t>
      </w:r>
    </w:p>
    <w:p w14:paraId="7FBA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后勤管理处</w:t>
      </w:r>
    </w:p>
    <w:p w14:paraId="4BC2A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）施工阶段（2026年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日—8月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4D8A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按规范完成项目施工</w:t>
      </w:r>
    </w:p>
    <w:p w14:paraId="3241D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组织监督建设单位按图施工，保障施工质量符合设计标准，及时协调解决施工期间各类问题。</w:t>
      </w:r>
    </w:p>
    <w:p w14:paraId="147D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后勤管理处牵头，安全工作处配合</w:t>
      </w:r>
    </w:p>
    <w:p w14:paraId="7B7A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验收及整改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阶段（2026年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日—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日）</w:t>
      </w:r>
    </w:p>
    <w:p w14:paraId="02F2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阶段目标：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确保开学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高质量投入使用</w:t>
      </w:r>
    </w:p>
    <w:p w14:paraId="719E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具体任务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开展项目综合验收，对不合格项明确整改要求（限期不超过7个工作日），整改完成后组织复验，9月10日前完成最终验收。</w:t>
      </w:r>
    </w:p>
    <w:p w14:paraId="3521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负责部门：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后勤管理处牵头，学院办公室、图书馆配合</w:t>
      </w:r>
    </w:p>
    <w:p w14:paraId="6AD606AE"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984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DBA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8B77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8B77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WEwMjFkNjk4MjY4NGUyODc1YmE3NWRmMzZlNjMifQ=="/>
    <w:docVar w:name="KSO_WPS_MARK_KEY" w:val="cab46a49-73e4-40eb-84b2-05e8015e8dca"/>
  </w:docVars>
  <w:rsids>
    <w:rsidRoot w:val="367D3FFB"/>
    <w:rsid w:val="00515C5E"/>
    <w:rsid w:val="00A43006"/>
    <w:rsid w:val="01B00680"/>
    <w:rsid w:val="02DA1F3A"/>
    <w:rsid w:val="05D94C1D"/>
    <w:rsid w:val="07A11279"/>
    <w:rsid w:val="0D1941DD"/>
    <w:rsid w:val="0DDB42A4"/>
    <w:rsid w:val="0DEF3AA3"/>
    <w:rsid w:val="0E04444B"/>
    <w:rsid w:val="114160FF"/>
    <w:rsid w:val="11655D13"/>
    <w:rsid w:val="13D03611"/>
    <w:rsid w:val="14651130"/>
    <w:rsid w:val="151D5BCF"/>
    <w:rsid w:val="153100E0"/>
    <w:rsid w:val="154C60B9"/>
    <w:rsid w:val="164B0998"/>
    <w:rsid w:val="169F1079"/>
    <w:rsid w:val="19180462"/>
    <w:rsid w:val="192A16F8"/>
    <w:rsid w:val="1E5B2569"/>
    <w:rsid w:val="23C2284B"/>
    <w:rsid w:val="2A9855DC"/>
    <w:rsid w:val="2AC657CD"/>
    <w:rsid w:val="2BC947B7"/>
    <w:rsid w:val="2BE44E48"/>
    <w:rsid w:val="2C084C09"/>
    <w:rsid w:val="2D544207"/>
    <w:rsid w:val="3015598B"/>
    <w:rsid w:val="3356735E"/>
    <w:rsid w:val="33C53AEB"/>
    <w:rsid w:val="34173B75"/>
    <w:rsid w:val="34CA364D"/>
    <w:rsid w:val="367D3FFB"/>
    <w:rsid w:val="36F12547"/>
    <w:rsid w:val="371D23C8"/>
    <w:rsid w:val="3777374C"/>
    <w:rsid w:val="3B7346FF"/>
    <w:rsid w:val="3BC74A4B"/>
    <w:rsid w:val="3C2B7AAC"/>
    <w:rsid w:val="3F7E099F"/>
    <w:rsid w:val="3F880B80"/>
    <w:rsid w:val="41DC5E77"/>
    <w:rsid w:val="43AE72EF"/>
    <w:rsid w:val="44A818BD"/>
    <w:rsid w:val="461C4ED3"/>
    <w:rsid w:val="4921579A"/>
    <w:rsid w:val="4C6B1867"/>
    <w:rsid w:val="4CB10ACB"/>
    <w:rsid w:val="4CCF550D"/>
    <w:rsid w:val="4CEB34C5"/>
    <w:rsid w:val="4D87403A"/>
    <w:rsid w:val="4F7F367A"/>
    <w:rsid w:val="50C34382"/>
    <w:rsid w:val="52EF3DF8"/>
    <w:rsid w:val="53283BC9"/>
    <w:rsid w:val="53E7370F"/>
    <w:rsid w:val="5455279C"/>
    <w:rsid w:val="549C2940"/>
    <w:rsid w:val="55650D7C"/>
    <w:rsid w:val="59A044B9"/>
    <w:rsid w:val="59A246D5"/>
    <w:rsid w:val="5B094A14"/>
    <w:rsid w:val="5D212727"/>
    <w:rsid w:val="5D65761A"/>
    <w:rsid w:val="5E2A2EEB"/>
    <w:rsid w:val="5E2F405E"/>
    <w:rsid w:val="625F4B05"/>
    <w:rsid w:val="64162476"/>
    <w:rsid w:val="656E3450"/>
    <w:rsid w:val="659906C1"/>
    <w:rsid w:val="65FD1764"/>
    <w:rsid w:val="67193033"/>
    <w:rsid w:val="672C7CD4"/>
    <w:rsid w:val="67A81457"/>
    <w:rsid w:val="67A86282"/>
    <w:rsid w:val="6A3578B4"/>
    <w:rsid w:val="6DC26530"/>
    <w:rsid w:val="6EEA10F2"/>
    <w:rsid w:val="6FEF21B0"/>
    <w:rsid w:val="703D44B1"/>
    <w:rsid w:val="73C170FD"/>
    <w:rsid w:val="75BA3523"/>
    <w:rsid w:val="785857A6"/>
    <w:rsid w:val="7938614F"/>
    <w:rsid w:val="7BA41AA7"/>
    <w:rsid w:val="7BB65FF6"/>
    <w:rsid w:val="7D9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qFormat/>
    <w:uiPriority w:val="0"/>
  </w:style>
  <w:style w:type="paragraph" w:customStyle="1" w:styleId="13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1274</Words>
  <Characters>1322</Characters>
  <Lines>0</Lines>
  <Paragraphs>0</Paragraphs>
  <TotalTime>0</TotalTime>
  <ScaleCrop>false</ScaleCrop>
  <LinksUpToDate>false</LinksUpToDate>
  <CharactersWithSpaces>1352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2022-03-25T02:22:00Z</dcterms:created>
  <dc:creator>Administrator</dc:creator>
  <cp:lastModifiedBy>YDHYDH</cp:lastModifiedBy>
  <cp:lastPrinted>2024-12-31T02:00:00Z</cp:lastPrinted>
  <dcterms:modified xsi:type="dcterms:W3CDTF">2025-12-30T02:34:30Z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519C7CA45E9D45D6BFE0869B22976B4E_13</vt:lpwstr>
  </property>
  <property fmtid="{D5CDD505-2E9C-101B-9397-08002B2CF9AE}" pid="4" name="KSOTemplateDocerSaveRecord">
    <vt:lpwstr>eyJoZGlkIjoiMmY2YWEwMjFkNjk4MjY4NGUyODc1YmE3NWRmMzZlNjMiLCJ1c2VySWQiOiI2NDU0MTg2NzUifQ==</vt:lpwstr>
  </property>
</Properties>
</file>