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0" w:afterAutospacing="0" w:line="660" w:lineRule="exact"/>
        <w:ind w:left="0" w:right="0" w:firstLine="0"/>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lang w:val="en-US" w:eastAsia="zh-CN"/>
        </w:rPr>
        <w:t>福州英华职业学院</w:t>
      </w:r>
      <w:r>
        <w:rPr>
          <w:rFonts w:hint="eastAsia" w:ascii="宋体" w:hAnsi="宋体" w:eastAsia="宋体" w:cs="宋体"/>
          <w:b/>
          <w:bCs/>
          <w:i w:val="0"/>
          <w:iCs w:val="0"/>
          <w:caps w:val="0"/>
          <w:color w:val="000000"/>
          <w:spacing w:val="0"/>
          <w:sz w:val="44"/>
          <w:szCs w:val="44"/>
        </w:rPr>
        <w:t>横向科研项目及经费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0" w:afterAutospacing="0" w:line="660" w:lineRule="exact"/>
        <w:ind w:left="0" w:right="0" w:firstLine="0"/>
        <w:jc w:val="center"/>
        <w:textAlignment w:val="auto"/>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44"/>
          <w:szCs w:val="44"/>
        </w:rPr>
        <w:t>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第一章 总 则</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根据《中共中央办公厅 国务院办公厅关于实行以增加知识价值为导向分配政策的若干意见（厅字〔2016〕35号）》《实施〈中华人民共和国促进科技成果转化法〉若干规定（国发〔2016〕16 号）》《关于优化科研管理提升科研绩效若干措施的通知（国发〔2018〕25 号）》《科技部等6部门关于扩大高校和科研院所科研相关自主权的若干意见（国科发政〔2019〕260号）》《中共教育部党组关于抓好赋予科研管理更大自主权有关文件贯彻落实工作的通知（教党函〔2019〕37号）》《中共福建省委办公厅 福建省人民政府办公厅关于实行以增加知识价值为导向分配政策的实施意见（闽委办发〔2017〕39号）》《福建省科学技术厅等四部门关于进一步促进高校和省属科研院所创新发展政策贯彻落实的七条措施（闽科综〔2019〕7号）》《福建省人力资源和社会保障厅 福建省财政厅 福建省科学技术厅转发人力资源社会保障部 财政部 科技部关于事业单位科研人员职务科技成果转化现金奖励纳入绩效工资管理有关问题的通知（闽人社文〔2021〕68号）》</w:t>
      </w:r>
      <w:r>
        <w:rPr>
          <w:rFonts w:hint="eastAsia" w:ascii="仿宋" w:hAnsi="仿宋" w:eastAsia="仿宋" w:cs="仿宋"/>
          <w:sz w:val="32"/>
          <w:szCs w:val="32"/>
        </w:rPr>
        <w:t>等文件精神，鼓励和支持教师积极参与横向课题研究，进一步提升</w:t>
      </w:r>
      <w:r>
        <w:rPr>
          <w:rFonts w:hint="eastAsia" w:ascii="仿宋" w:hAnsi="仿宋" w:eastAsia="仿宋" w:cs="仿宋"/>
          <w:sz w:val="32"/>
          <w:szCs w:val="32"/>
          <w:lang w:eastAsia="zh-CN"/>
        </w:rPr>
        <w:t>学院</w:t>
      </w:r>
      <w:r>
        <w:rPr>
          <w:rFonts w:hint="eastAsia" w:ascii="仿宋" w:hAnsi="仿宋" w:eastAsia="仿宋" w:cs="仿宋"/>
          <w:sz w:val="32"/>
          <w:szCs w:val="32"/>
        </w:rPr>
        <w:t>服务区域经济和社会事业发展的贡献力，推进产学研合作，加快科技成果转化、应用</w:t>
      </w:r>
      <w:bookmarkStart w:id="0" w:name="_GoBack"/>
      <w:bookmarkEnd w:id="0"/>
      <w:r>
        <w:rPr>
          <w:rFonts w:hint="eastAsia" w:ascii="仿宋" w:hAnsi="仿宋" w:eastAsia="仿宋" w:cs="仿宋"/>
          <w:sz w:val="32"/>
          <w:szCs w:val="32"/>
        </w:rPr>
        <w:t>，彰显办学特色，规范</w:t>
      </w:r>
      <w:r>
        <w:rPr>
          <w:rFonts w:hint="eastAsia" w:ascii="仿宋" w:hAnsi="仿宋" w:eastAsia="仿宋" w:cs="仿宋"/>
          <w:sz w:val="32"/>
          <w:szCs w:val="32"/>
          <w:lang w:val="en-US" w:eastAsia="zh-CN"/>
        </w:rPr>
        <w:t>学院</w:t>
      </w:r>
      <w:r>
        <w:rPr>
          <w:rFonts w:hint="eastAsia" w:ascii="仿宋" w:hAnsi="仿宋" w:eastAsia="仿宋" w:cs="仿宋"/>
          <w:sz w:val="32"/>
          <w:szCs w:val="32"/>
        </w:rPr>
        <w:t>横向课题和技术服务项目管理，结合</w:t>
      </w:r>
      <w:r>
        <w:rPr>
          <w:rFonts w:hint="eastAsia" w:ascii="仿宋" w:hAnsi="仿宋" w:eastAsia="仿宋" w:cs="仿宋"/>
          <w:sz w:val="32"/>
          <w:szCs w:val="32"/>
          <w:lang w:val="en-US" w:eastAsia="zh-CN"/>
        </w:rPr>
        <w:t>学院</w:t>
      </w:r>
      <w:r>
        <w:rPr>
          <w:rFonts w:hint="eastAsia" w:ascii="仿宋" w:hAnsi="仿宋" w:eastAsia="仿宋" w:cs="仿宋"/>
          <w:sz w:val="32"/>
          <w:szCs w:val="32"/>
        </w:rPr>
        <w:t>实际，特制定本办法。</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rPr>
        <w:t>本办法适用于</w:t>
      </w:r>
      <w:r>
        <w:rPr>
          <w:rFonts w:hint="eastAsia" w:ascii="仿宋" w:hAnsi="仿宋" w:eastAsia="仿宋" w:cs="仿宋"/>
          <w:sz w:val="32"/>
          <w:szCs w:val="32"/>
          <w:lang w:val="en-US" w:eastAsia="zh-CN"/>
        </w:rPr>
        <w:t>福州英华职业学院</w:t>
      </w:r>
      <w:r>
        <w:rPr>
          <w:rFonts w:hint="eastAsia" w:ascii="仿宋" w:hAnsi="仿宋" w:eastAsia="仿宋" w:cs="仿宋"/>
          <w:sz w:val="32"/>
          <w:szCs w:val="32"/>
        </w:rPr>
        <w:t>教职员工及各</w:t>
      </w:r>
      <w:r>
        <w:rPr>
          <w:rFonts w:hint="eastAsia" w:ascii="仿宋" w:hAnsi="仿宋" w:eastAsia="仿宋" w:cs="仿宋"/>
          <w:sz w:val="32"/>
          <w:szCs w:val="32"/>
          <w:lang w:val="en-US" w:eastAsia="zh-CN"/>
        </w:rPr>
        <w:t>部门</w:t>
      </w:r>
      <w:r>
        <w:rPr>
          <w:rFonts w:hint="eastAsia" w:ascii="仿宋" w:hAnsi="仿宋" w:eastAsia="仿宋" w:cs="仿宋"/>
          <w:sz w:val="32"/>
          <w:szCs w:val="32"/>
        </w:rPr>
        <w:t>（含</w:t>
      </w:r>
      <w:r>
        <w:rPr>
          <w:rFonts w:hint="eastAsia" w:ascii="仿宋" w:hAnsi="仿宋" w:eastAsia="仿宋" w:cs="仿宋"/>
          <w:sz w:val="32"/>
          <w:szCs w:val="32"/>
          <w:lang w:val="en-US" w:eastAsia="zh-CN"/>
        </w:rPr>
        <w:t>教学院系</w:t>
      </w:r>
      <w:r>
        <w:rPr>
          <w:rFonts w:hint="eastAsia" w:ascii="仿宋" w:hAnsi="仿宋" w:eastAsia="仿宋" w:cs="仿宋"/>
          <w:sz w:val="32"/>
          <w:szCs w:val="32"/>
        </w:rPr>
        <w:t>、管理部门、教辅机构，以下统称</w:t>
      </w:r>
      <w:r>
        <w:rPr>
          <w:rFonts w:hint="eastAsia" w:ascii="仿宋" w:hAnsi="仿宋" w:eastAsia="仿宋" w:cs="仿宋"/>
          <w:sz w:val="32"/>
          <w:szCs w:val="32"/>
          <w:lang w:val="en-US" w:eastAsia="zh-CN"/>
        </w:rPr>
        <w:t>部门</w:t>
      </w:r>
      <w:r>
        <w:rPr>
          <w:rFonts w:hint="eastAsia" w:ascii="仿宋" w:hAnsi="仿宋" w:eastAsia="仿宋" w:cs="仿宋"/>
          <w:sz w:val="32"/>
          <w:szCs w:val="32"/>
        </w:rPr>
        <w:t>）从事的横向科研项目活动及其所获得的经费。</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rPr>
        <w:t>本办法所指的横向</w:t>
      </w:r>
      <w:r>
        <w:rPr>
          <w:rFonts w:hint="eastAsia" w:ascii="仿宋" w:hAnsi="仿宋" w:eastAsia="仿宋" w:cs="仿宋"/>
          <w:sz w:val="32"/>
          <w:szCs w:val="32"/>
          <w:lang w:eastAsia="zh-CN"/>
        </w:rPr>
        <w:t>科研项目</w:t>
      </w:r>
      <w:r>
        <w:rPr>
          <w:rFonts w:hint="eastAsia" w:ascii="仿宋" w:hAnsi="仿宋" w:eastAsia="仿宋" w:cs="仿宋"/>
          <w:sz w:val="32"/>
          <w:szCs w:val="32"/>
        </w:rPr>
        <w:t>是指由</w:t>
      </w:r>
      <w:r>
        <w:rPr>
          <w:rFonts w:hint="eastAsia" w:ascii="仿宋" w:hAnsi="仿宋" w:eastAsia="仿宋" w:cs="仿宋"/>
          <w:sz w:val="32"/>
          <w:szCs w:val="32"/>
          <w:lang w:val="en-US" w:eastAsia="zh-CN"/>
        </w:rPr>
        <w:t>政府</w:t>
      </w:r>
      <w:r>
        <w:rPr>
          <w:rFonts w:hint="eastAsia" w:ascii="仿宋" w:hAnsi="仿宋" w:eastAsia="仿宋" w:cs="仿宋"/>
          <w:sz w:val="32"/>
          <w:szCs w:val="32"/>
        </w:rPr>
        <w:t>机关、企事业单位、社会团体、个人等委托或合作研究，具有创新性和技术含量，经费由委托方或合作方提供的</w:t>
      </w:r>
      <w:r>
        <w:rPr>
          <w:rFonts w:hint="eastAsia" w:ascii="仿宋" w:hAnsi="仿宋" w:eastAsia="仿宋" w:cs="仿宋"/>
          <w:sz w:val="32"/>
          <w:szCs w:val="32"/>
          <w:lang w:eastAsia="zh-CN"/>
        </w:rPr>
        <w:t>项目</w:t>
      </w:r>
      <w:r>
        <w:rPr>
          <w:rFonts w:hint="eastAsia" w:ascii="仿宋" w:hAnsi="仿宋" w:eastAsia="仿宋" w:cs="仿宋"/>
          <w:sz w:val="32"/>
          <w:szCs w:val="32"/>
        </w:rPr>
        <w:t>。横向</w:t>
      </w:r>
      <w:r>
        <w:rPr>
          <w:rFonts w:hint="eastAsia" w:ascii="仿宋" w:hAnsi="仿宋" w:eastAsia="仿宋" w:cs="仿宋"/>
          <w:sz w:val="32"/>
          <w:szCs w:val="32"/>
          <w:lang w:eastAsia="zh-CN"/>
        </w:rPr>
        <w:t>科研项目</w:t>
      </w:r>
      <w:r>
        <w:rPr>
          <w:rFonts w:hint="eastAsia" w:ascii="仿宋" w:hAnsi="仿宋" w:eastAsia="仿宋" w:cs="仿宋"/>
          <w:sz w:val="32"/>
          <w:szCs w:val="32"/>
        </w:rPr>
        <w:t>包括委托设计、委托研发、委托实施与运维、委托服务、委托加工、委托评审、委托验收、技术培训、技术转让（专利权、专利申请权、专利实施许可、技术秘密）、技术咨询、技术服务、产品试制与检测、方案设计与论证、新媒体制作、文献翻译等</w:t>
      </w:r>
      <w:r>
        <w:rPr>
          <w:rFonts w:hint="eastAsia" w:ascii="仿宋" w:hAnsi="仿宋" w:eastAsia="仿宋" w:cs="仿宋"/>
          <w:sz w:val="32"/>
          <w:szCs w:val="32"/>
          <w:lang w:eastAsia="zh-CN"/>
        </w:rPr>
        <w:t>，</w:t>
      </w:r>
      <w:r>
        <w:rPr>
          <w:rFonts w:hint="eastAsia" w:ascii="仿宋" w:hAnsi="仿宋" w:eastAsia="仿宋" w:cs="仿宋"/>
          <w:sz w:val="32"/>
          <w:szCs w:val="32"/>
        </w:rPr>
        <w:t>所取得的经费收入为横向经费。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w:t>
      </w:r>
      <w:r>
        <w:rPr>
          <w:rStyle w:val="8"/>
          <w:rFonts w:hint="eastAsia" w:ascii="仿宋" w:hAnsi="仿宋" w:eastAsia="仿宋" w:cs="仿宋"/>
          <w:b/>
          <w:bCs w:val="0"/>
          <w:i w:val="0"/>
          <w:iCs w:val="0"/>
          <w:caps w:val="0"/>
          <w:color w:val="000000"/>
          <w:spacing w:val="0"/>
          <w:sz w:val="32"/>
          <w:szCs w:val="32"/>
          <w:lang w:val="en-US" w:eastAsia="zh-CN"/>
        </w:rPr>
        <w:t>四</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我</w:t>
      </w:r>
      <w:r>
        <w:rPr>
          <w:rFonts w:hint="eastAsia" w:ascii="仿宋" w:hAnsi="仿宋" w:eastAsia="仿宋" w:cs="仿宋"/>
          <w:i w:val="0"/>
          <w:iCs w:val="0"/>
          <w:caps w:val="0"/>
          <w:color w:val="000000"/>
          <w:spacing w:val="0"/>
          <w:sz w:val="32"/>
          <w:szCs w:val="32"/>
          <w:lang w:eastAsia="zh-CN"/>
        </w:rPr>
        <w:t>院</w:t>
      </w:r>
      <w:r>
        <w:rPr>
          <w:rFonts w:hint="eastAsia" w:ascii="仿宋" w:hAnsi="仿宋" w:eastAsia="仿宋" w:cs="仿宋"/>
          <w:i w:val="0"/>
          <w:iCs w:val="0"/>
          <w:caps w:val="0"/>
          <w:color w:val="000000"/>
          <w:spacing w:val="0"/>
          <w:sz w:val="32"/>
          <w:szCs w:val="32"/>
        </w:rPr>
        <w:t>承担的横向科研项目必须经</w:t>
      </w:r>
      <w:r>
        <w:rPr>
          <w:rFonts w:hint="eastAsia" w:ascii="仿宋" w:hAnsi="仿宋" w:eastAsia="仿宋" w:cs="仿宋"/>
          <w:i w:val="0"/>
          <w:iCs w:val="0"/>
          <w:caps w:val="0"/>
          <w:color w:val="000000"/>
          <w:spacing w:val="0"/>
          <w:sz w:val="32"/>
          <w:szCs w:val="32"/>
          <w:lang w:eastAsia="zh-CN"/>
        </w:rPr>
        <w:t>学院教务处</w:t>
      </w:r>
      <w:r>
        <w:rPr>
          <w:rFonts w:hint="eastAsia" w:ascii="仿宋" w:hAnsi="仿宋" w:eastAsia="仿宋" w:cs="仿宋"/>
          <w:i w:val="0"/>
          <w:iCs w:val="0"/>
          <w:caps w:val="0"/>
          <w:color w:val="000000"/>
          <w:spacing w:val="0"/>
          <w:sz w:val="32"/>
          <w:szCs w:val="32"/>
        </w:rPr>
        <w:t>审核、登记并报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研究批准,未经</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同意或授权，任何单位和个人不得以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名义与第三方签订横向科研项目合同。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第五条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横向科研项目经费必须全部纳入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财务处统一管理、专款专用、单项核算。横向科研项目经费需按照国家有关规定依法交纳各种税费，由项目负责人在遵循真实性、合理性、相关性的基础上按照委托单位要求或合同约定管理使用。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第二章 管理体制与职责</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第六条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及经费管理实行项目负责人负责制。项目负责人是项目及经费使用的直接负责人，应依照国家法律法规和科技项目管理有关规定，认真履行项目合同书中双方约定的条款，按计划组织实施，确保项目按期完成，并按合同书要求进行项目结题验收；合法、合规、合理使用项目经费，对经费使用的真实性、合法性和有效性承担直接的经济与法律责任；对知识产权保护及保密等环节承担全部责任；在项目实施的全过程中应注重诚信，遵守学术道德规范，抵制弄虚作假、抄袭和剽窃他人科研成果、捏造或篡改科研数据及其他学术不端行为，自觉接受有关部门的管理和监督。</w:t>
      </w:r>
      <w:r>
        <w:rPr>
          <w:rFonts w:hint="eastAsia" w:ascii="仿宋" w:hAnsi="仿宋" w:eastAsia="仿宋" w:cs="仿宋"/>
          <w:i w:val="0"/>
          <w:iCs w:val="0"/>
          <w:caps w:val="0"/>
          <w:color w:val="auto"/>
          <w:spacing w:val="0"/>
          <w:sz w:val="32"/>
          <w:szCs w:val="32"/>
        </w:rPr>
        <w:t>项目</w:t>
      </w:r>
      <w:r>
        <w:rPr>
          <w:rFonts w:hint="eastAsia" w:ascii="仿宋" w:hAnsi="仿宋" w:eastAsia="仿宋" w:cs="仿宋"/>
          <w:i w:val="0"/>
          <w:iCs w:val="0"/>
          <w:caps w:val="0"/>
          <w:color w:val="auto"/>
          <w:spacing w:val="0"/>
          <w:sz w:val="32"/>
          <w:szCs w:val="32"/>
          <w:lang w:eastAsia="zh-CN"/>
        </w:rPr>
        <w:t>负责</w:t>
      </w:r>
      <w:r>
        <w:rPr>
          <w:rFonts w:hint="eastAsia" w:ascii="仿宋" w:hAnsi="仿宋" w:eastAsia="仿宋" w:cs="仿宋"/>
          <w:i w:val="0"/>
          <w:iCs w:val="0"/>
          <w:caps w:val="0"/>
          <w:color w:val="auto"/>
          <w:spacing w:val="0"/>
          <w:sz w:val="32"/>
          <w:szCs w:val="32"/>
        </w:rPr>
        <w:t>人应为学院在职员工。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第七条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auto"/>
          <w:spacing w:val="0"/>
          <w:sz w:val="32"/>
          <w:szCs w:val="32"/>
        </w:rPr>
        <w:t>项目负责人所属系（部）、部门是</w:t>
      </w:r>
      <w:r>
        <w:rPr>
          <w:rFonts w:hint="eastAsia" w:ascii="仿宋" w:hAnsi="仿宋" w:eastAsia="仿宋" w:cs="仿宋"/>
          <w:i w:val="0"/>
          <w:iCs w:val="0"/>
          <w:caps w:val="0"/>
          <w:color w:val="auto"/>
          <w:spacing w:val="0"/>
          <w:sz w:val="32"/>
          <w:szCs w:val="32"/>
          <w:lang w:eastAsia="zh-CN"/>
        </w:rPr>
        <w:t>科研项目</w:t>
      </w:r>
      <w:r>
        <w:rPr>
          <w:rFonts w:hint="eastAsia" w:ascii="仿宋" w:hAnsi="仿宋" w:eastAsia="仿宋" w:cs="仿宋"/>
          <w:i w:val="0"/>
          <w:iCs w:val="0"/>
          <w:caps w:val="0"/>
          <w:color w:val="auto"/>
          <w:spacing w:val="0"/>
          <w:sz w:val="32"/>
          <w:szCs w:val="32"/>
        </w:rPr>
        <w:t>的基层科研管理单位，</w:t>
      </w:r>
      <w:r>
        <w:rPr>
          <w:rFonts w:hint="eastAsia" w:ascii="仿宋" w:hAnsi="仿宋" w:eastAsia="仿宋" w:cs="仿宋"/>
          <w:i w:val="0"/>
          <w:iCs w:val="0"/>
          <w:caps w:val="0"/>
          <w:color w:val="000000"/>
          <w:spacing w:val="0"/>
          <w:sz w:val="32"/>
          <w:szCs w:val="32"/>
        </w:rPr>
        <w:t>对横向科研项目经费承担监管责任，包括项目论证、合同初审和协调处理合同履行过程中出现的争议或纠纷，保障合同的正常履行，做好项目验收、结项服务工作。</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应加强对项目的管理，督促项目负责人严格遵守有关规定，确保项目和经费使用的真实性、合法性，预防违法违纪问题发生，合理配置资源，为横向科研项目的执行提供条件保障。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C00000"/>
          <w:spacing w:val="0"/>
          <w:sz w:val="32"/>
          <w:szCs w:val="32"/>
        </w:rPr>
      </w:pPr>
      <w:r>
        <w:rPr>
          <w:rStyle w:val="8"/>
          <w:rFonts w:hint="eastAsia" w:ascii="仿宋" w:hAnsi="仿宋" w:eastAsia="仿宋" w:cs="仿宋"/>
          <w:b/>
          <w:bCs w:val="0"/>
          <w:i w:val="0"/>
          <w:iCs w:val="0"/>
          <w:caps w:val="0"/>
          <w:color w:val="000000"/>
          <w:spacing w:val="0"/>
          <w:sz w:val="32"/>
          <w:szCs w:val="32"/>
        </w:rPr>
        <w:t>第八条</w:t>
      </w:r>
      <w:r>
        <w:rPr>
          <w:rStyle w:val="8"/>
          <w:rFonts w:hint="eastAsia" w:ascii="仿宋_GB2312" w:hAnsi="仿宋_GB2312" w:eastAsia="仿宋_GB2312" w:cs="仿宋_GB2312"/>
          <w:sz w:val="32"/>
          <w:szCs w:val="32"/>
          <w:lang w:val="en-US" w:eastAsia="zh-CN"/>
        </w:rPr>
        <w:t xml:space="preserve">  </w:t>
      </w:r>
      <w:r>
        <w:rPr>
          <w:rStyle w:val="8"/>
          <w:rFonts w:hint="eastAsia" w:ascii="仿宋" w:hAnsi="仿宋" w:eastAsia="仿宋" w:cs="仿宋"/>
          <w:b w:val="0"/>
          <w:bCs/>
          <w:i w:val="0"/>
          <w:iCs w:val="0"/>
          <w:caps w:val="0"/>
          <w:color w:val="000000"/>
          <w:spacing w:val="0"/>
          <w:sz w:val="32"/>
          <w:szCs w:val="32"/>
          <w:lang w:val="en-US" w:eastAsia="zh-CN"/>
        </w:rPr>
        <w:t xml:space="preserve"> </w:t>
      </w:r>
      <w:r>
        <w:rPr>
          <w:rFonts w:hint="eastAsia" w:ascii="仿宋" w:hAnsi="仿宋" w:eastAsia="仿宋" w:cs="仿宋"/>
          <w:i w:val="0"/>
          <w:iCs w:val="0"/>
          <w:caps w:val="0"/>
          <w:color w:val="auto"/>
          <w:spacing w:val="0"/>
          <w:sz w:val="32"/>
          <w:szCs w:val="32"/>
          <w:lang w:eastAsia="zh-CN"/>
        </w:rPr>
        <w:t>学院教务处</w:t>
      </w:r>
      <w:r>
        <w:rPr>
          <w:rFonts w:hint="eastAsia" w:ascii="仿宋" w:hAnsi="仿宋" w:eastAsia="仿宋" w:cs="仿宋"/>
          <w:i w:val="0"/>
          <w:iCs w:val="0"/>
          <w:caps w:val="0"/>
          <w:color w:val="auto"/>
          <w:spacing w:val="0"/>
          <w:sz w:val="32"/>
          <w:szCs w:val="32"/>
        </w:rPr>
        <w:t>是横向</w:t>
      </w:r>
      <w:r>
        <w:rPr>
          <w:rFonts w:hint="eastAsia" w:ascii="仿宋" w:hAnsi="仿宋" w:eastAsia="仿宋" w:cs="仿宋"/>
          <w:i w:val="0"/>
          <w:iCs w:val="0"/>
          <w:caps w:val="0"/>
          <w:color w:val="auto"/>
          <w:spacing w:val="0"/>
          <w:sz w:val="32"/>
          <w:szCs w:val="32"/>
          <w:lang w:eastAsia="zh-CN"/>
        </w:rPr>
        <w:t>科研</w:t>
      </w:r>
      <w:r>
        <w:rPr>
          <w:rFonts w:hint="eastAsia" w:ascii="仿宋" w:hAnsi="仿宋" w:eastAsia="仿宋" w:cs="仿宋"/>
          <w:i w:val="0"/>
          <w:iCs w:val="0"/>
          <w:caps w:val="0"/>
          <w:color w:val="auto"/>
          <w:spacing w:val="0"/>
          <w:sz w:val="32"/>
          <w:szCs w:val="32"/>
        </w:rPr>
        <w:t>项目组织管理的职能部门，代表学院对横向</w:t>
      </w:r>
      <w:r>
        <w:rPr>
          <w:rFonts w:hint="eastAsia" w:ascii="仿宋" w:hAnsi="仿宋" w:eastAsia="仿宋" w:cs="仿宋"/>
          <w:i w:val="0"/>
          <w:iCs w:val="0"/>
          <w:caps w:val="0"/>
          <w:color w:val="auto"/>
          <w:spacing w:val="0"/>
          <w:sz w:val="32"/>
          <w:szCs w:val="32"/>
          <w:lang w:eastAsia="zh-CN"/>
        </w:rPr>
        <w:t>科研</w:t>
      </w:r>
      <w:r>
        <w:rPr>
          <w:rFonts w:hint="eastAsia" w:ascii="仿宋" w:hAnsi="仿宋" w:eastAsia="仿宋" w:cs="仿宋"/>
          <w:i w:val="0"/>
          <w:iCs w:val="0"/>
          <w:caps w:val="0"/>
          <w:color w:val="auto"/>
          <w:spacing w:val="0"/>
          <w:sz w:val="32"/>
          <w:szCs w:val="32"/>
        </w:rPr>
        <w:t>项目的组织、立项、结题、档案管理、监督检查、经费到账和合理使用情况、研究进展与完成情况、学院的权益和知识产权保护情况以及合同的签订、变更、终止、解除情况、合同履行过程中的其他重要事项（含邮件、微信等电子数据）等进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第九条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各相关职能部门在各自职责范围内负责横向科研项目的管理工作：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（一）财务处负责横向科研项目经费的财务管理、会计核算和决算审查，监督、指导项目负责人按照经费预算和有关财经法规使用资金。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w:t>
      </w:r>
      <w:r>
        <w:rPr>
          <w:rFonts w:hint="eastAsia" w:ascii="仿宋" w:hAnsi="仿宋" w:eastAsia="仿宋" w:cs="仿宋"/>
          <w:i w:val="0"/>
          <w:iCs w:val="0"/>
          <w:caps w:val="0"/>
          <w:color w:val="000000"/>
          <w:spacing w:val="0"/>
          <w:sz w:val="32"/>
          <w:szCs w:val="32"/>
          <w:lang w:val="en-US" w:eastAsia="zh-CN"/>
        </w:rPr>
        <w:t>后勤</w:t>
      </w:r>
      <w:r>
        <w:rPr>
          <w:rFonts w:hint="eastAsia" w:ascii="仿宋" w:hAnsi="仿宋" w:eastAsia="仿宋" w:cs="仿宋"/>
          <w:i w:val="0"/>
          <w:iCs w:val="0"/>
          <w:caps w:val="0"/>
          <w:color w:val="000000"/>
          <w:spacing w:val="0"/>
          <w:sz w:val="32"/>
          <w:szCs w:val="32"/>
        </w:rPr>
        <w:t>管理处根据国家和</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有关规定对使用横向科研经费购置且纳入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固定资产的仪器设备进行管理，按</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相关采购规定采购纳入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固定资产的仪器设备。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仿宋" w:hAnsi="仿宋" w:eastAsia="仿宋" w:cs="仿宋"/>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第三章 项目立项管理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横向科研项目必须以书面形式签订</w:t>
      </w:r>
      <w:r>
        <w:rPr>
          <w:rFonts w:hint="eastAsia" w:ascii="仿宋" w:hAnsi="仿宋" w:eastAsia="仿宋" w:cs="仿宋"/>
          <w:i w:val="0"/>
          <w:iCs w:val="0"/>
          <w:caps w:val="0"/>
          <w:color w:val="000000"/>
          <w:spacing w:val="0"/>
          <w:sz w:val="32"/>
          <w:szCs w:val="32"/>
          <w:lang w:val="en-US" w:eastAsia="zh-CN"/>
        </w:rPr>
        <w:t>合同</w:t>
      </w:r>
      <w:r>
        <w:rPr>
          <w:rFonts w:hint="eastAsia" w:ascii="仿宋" w:hAnsi="仿宋" w:eastAsia="仿宋" w:cs="仿宋"/>
          <w:i w:val="0"/>
          <w:iCs w:val="0"/>
          <w:caps w:val="0"/>
          <w:color w:val="000000"/>
          <w:spacing w:val="0"/>
          <w:sz w:val="32"/>
          <w:szCs w:val="32"/>
        </w:rPr>
        <w:t>，合同文本原则上统一使用</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审定的示范文本。合同内容涉密的，项目负责人应按国家有关规定在合同中约定保密条款，并在提交审核的同时提出保密要求（范围、期限、密级等）。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第十一条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项目负责人须充分了解对方的主体资格、资信状况、履约能力等情况，对合同涉及的重要文件、权属证书及资质证明等进行查验；充分论证项目的成熟性、转让的可能性、咨询服务的准确性、实施的可行性等关键要素。应要求对方提供以下文件：营业执照或其他证明当事人依法成立的文件；证明当事人资信状况良好的文件；经办人身份证明；证明经办人有权代表对方签订相应合同的授权委托手续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第十二条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横向科研项目以合同作为立项依据，项目负责人需及时将合同书及相关资料提交</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lang w:val="en-US" w:eastAsia="zh-CN"/>
        </w:rPr>
        <w:t>教务</w:t>
      </w:r>
      <w:r>
        <w:rPr>
          <w:rFonts w:hint="eastAsia" w:ascii="仿宋" w:hAnsi="仿宋" w:eastAsia="仿宋" w:cs="仿宋"/>
          <w:i w:val="0"/>
          <w:iCs w:val="0"/>
          <w:caps w:val="0"/>
          <w:color w:val="000000"/>
          <w:spacing w:val="0"/>
          <w:sz w:val="32"/>
          <w:szCs w:val="32"/>
        </w:rPr>
        <w:t>处登记存档，首批经费到达</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账户后，项目负责人应持合同原件（含经费预算表）等资料，经</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lang w:val="en-US" w:eastAsia="zh-CN"/>
        </w:rPr>
        <w:t>教务处</w:t>
      </w:r>
      <w:r>
        <w:rPr>
          <w:rFonts w:hint="eastAsia" w:ascii="仿宋" w:hAnsi="仿宋" w:eastAsia="仿宋" w:cs="仿宋"/>
          <w:i w:val="0"/>
          <w:iCs w:val="0"/>
          <w:caps w:val="0"/>
          <w:color w:val="000000"/>
          <w:spacing w:val="0"/>
          <w:sz w:val="32"/>
          <w:szCs w:val="32"/>
        </w:rPr>
        <w:t>审核后，项目方可立项实施。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第十三条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横向科研项目无正当理由不得更改合同内容和更换项目负责人。确需变更的，在征得合同委托方同意后，经</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批准办理变更手续。项目的变更和解除必须采用书面形式，说明变更内容及原因，明确已完成成果的归属，同时提交</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存档备查。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第十四条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auto"/>
          <w:spacing w:val="0"/>
          <w:sz w:val="32"/>
          <w:szCs w:val="32"/>
          <w:lang w:eastAsia="zh-CN"/>
        </w:rPr>
        <w:t>横</w:t>
      </w:r>
      <w:r>
        <w:rPr>
          <w:rFonts w:hint="eastAsia" w:ascii="仿宋" w:hAnsi="仿宋" w:eastAsia="仿宋" w:cs="仿宋"/>
          <w:i w:val="0"/>
          <w:iCs w:val="0"/>
          <w:caps w:val="0"/>
          <w:color w:val="000000"/>
          <w:spacing w:val="0"/>
          <w:sz w:val="32"/>
          <w:szCs w:val="32"/>
        </w:rPr>
        <w:t>向科研项目实施中有部分研究开发内容需要委托合同方以外第三方完成的，需在项目合同中明确约定对外支付额度、支付方式、第三方的具体工作内容、开户银行和账号等内容。如合同中无约定外协合作内容，之后在合同履行过程中因工作实际确实需要开展外协合作，需签订横向科研项目外协补充协议。项目负责人应对外协业务的合规性、真实性、相关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第十五条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auto"/>
          <w:spacing w:val="0"/>
          <w:sz w:val="32"/>
          <w:szCs w:val="32"/>
        </w:rPr>
        <w:t>合同包括技术开发合同、技术转让合同（含专利申请权转让、专利权转让、专利实施许可、技术秘密转让、著作权和新品种转让等）、技术咨询合同和技术服务合同（含技术中介、技术培训等）。</w:t>
      </w:r>
      <w:r>
        <w:rPr>
          <w:rFonts w:hint="eastAsia" w:ascii="仿宋" w:hAnsi="仿宋" w:eastAsia="仿宋" w:cs="仿宋"/>
          <w:i w:val="0"/>
          <w:iCs w:val="0"/>
          <w:caps w:val="0"/>
          <w:color w:val="000000"/>
          <w:spacing w:val="0"/>
          <w:sz w:val="32"/>
          <w:szCs w:val="32"/>
        </w:rPr>
        <w:t>合同一般一式8份。合同由我方首先盖章的，项目负责人应在我方盖章后1个月内将经对方签字（章）、盖章的合同原件分别交其业务依托</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和</w:t>
      </w:r>
      <w:r>
        <w:rPr>
          <w:rFonts w:hint="eastAsia" w:ascii="仿宋" w:hAnsi="仿宋" w:eastAsia="仿宋" w:cs="仿宋"/>
          <w:i w:val="0"/>
          <w:iCs w:val="0"/>
          <w:caps w:val="0"/>
          <w:color w:val="000000"/>
          <w:spacing w:val="0"/>
          <w:sz w:val="32"/>
          <w:szCs w:val="32"/>
          <w:lang w:eastAsia="zh-CN"/>
        </w:rPr>
        <w:t>学院教务处</w:t>
      </w:r>
      <w:r>
        <w:rPr>
          <w:rFonts w:hint="eastAsia" w:ascii="仿宋" w:hAnsi="仿宋" w:eastAsia="仿宋" w:cs="仿宋"/>
          <w:i w:val="0"/>
          <w:iCs w:val="0"/>
          <w:caps w:val="0"/>
          <w:color w:val="000000"/>
          <w:spacing w:val="0"/>
          <w:sz w:val="32"/>
          <w:szCs w:val="32"/>
        </w:rPr>
        <w:t>、财务处、</w:t>
      </w:r>
      <w:r>
        <w:rPr>
          <w:rFonts w:hint="eastAsia" w:ascii="仿宋" w:hAnsi="仿宋" w:eastAsia="仿宋" w:cs="仿宋"/>
          <w:i w:val="0"/>
          <w:iCs w:val="0"/>
          <w:caps w:val="0"/>
          <w:color w:val="000000"/>
          <w:spacing w:val="0"/>
          <w:sz w:val="32"/>
          <w:szCs w:val="32"/>
          <w:lang w:val="en-US" w:eastAsia="zh-CN"/>
        </w:rPr>
        <w:t>后勤</w:t>
      </w:r>
      <w:r>
        <w:rPr>
          <w:rFonts w:hint="eastAsia" w:ascii="仿宋" w:hAnsi="仿宋" w:eastAsia="仿宋" w:cs="仿宋"/>
          <w:i w:val="0"/>
          <w:iCs w:val="0"/>
          <w:caps w:val="0"/>
          <w:color w:val="000000"/>
          <w:spacing w:val="0"/>
          <w:sz w:val="32"/>
          <w:szCs w:val="32"/>
        </w:rPr>
        <w:t>管理处归档备案。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w:t>
      </w:r>
      <w:r>
        <w:rPr>
          <w:rStyle w:val="8"/>
          <w:rFonts w:hint="eastAsia" w:ascii="仿宋" w:hAnsi="仿宋" w:eastAsia="仿宋" w:cs="仿宋"/>
          <w:b/>
          <w:bCs w:val="0"/>
          <w:i w:val="0"/>
          <w:iCs w:val="0"/>
          <w:caps w:val="0"/>
          <w:color w:val="000000"/>
          <w:spacing w:val="0"/>
          <w:sz w:val="32"/>
          <w:szCs w:val="32"/>
          <w:lang w:eastAsia="zh-CN"/>
        </w:rPr>
        <w:t>六</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合同有下列情况之一者，</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不予签订：（1）违背国家法律、法规及技术市场政策的；（2）侵害他人技术权益的；（3）无签订日期、履约地点及履行期限的；（4）标的内容含糊不清的；（5）经费和报酬支付方式及期限不明确的；（6）知识产权归属损害</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利益的；（7）没有关于技术情报、资料保密条款的；（8）风险责任未明确约定或风险责任全部由</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承担的；（9）验收标准、要求及方式不明确的；（10）结项方式不明确的；（11）无争议解决方式条款，无违约责任条款或违约责任条款的约定有损</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利益的；（12）有其他损害</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权益情形的。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第四章 项目预算管理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w:t>
      </w:r>
      <w:r>
        <w:rPr>
          <w:rStyle w:val="8"/>
          <w:rFonts w:hint="eastAsia" w:ascii="仿宋" w:hAnsi="仿宋" w:eastAsia="仿宋" w:cs="仿宋"/>
          <w:b/>
          <w:bCs w:val="0"/>
          <w:i w:val="0"/>
          <w:iCs w:val="0"/>
          <w:caps w:val="0"/>
          <w:color w:val="000000"/>
          <w:spacing w:val="0"/>
          <w:sz w:val="32"/>
          <w:szCs w:val="32"/>
          <w:lang w:eastAsia="zh-CN"/>
        </w:rPr>
        <w:t>七</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项目负责人要严格按照项目合同约定的研究经费用途来编制经费预算，经</w:t>
      </w:r>
      <w:r>
        <w:rPr>
          <w:rFonts w:hint="eastAsia" w:ascii="仿宋" w:hAnsi="仿宋" w:eastAsia="仿宋" w:cs="仿宋"/>
          <w:i w:val="0"/>
          <w:iCs w:val="0"/>
          <w:caps w:val="0"/>
          <w:color w:val="000000"/>
          <w:spacing w:val="0"/>
          <w:sz w:val="32"/>
          <w:szCs w:val="32"/>
          <w:lang w:eastAsia="zh-CN"/>
        </w:rPr>
        <w:t>教务处</w:t>
      </w:r>
      <w:r>
        <w:rPr>
          <w:rFonts w:hint="eastAsia" w:ascii="仿宋" w:hAnsi="仿宋" w:eastAsia="仿宋" w:cs="仿宋"/>
          <w:i w:val="0"/>
          <w:iCs w:val="0"/>
          <w:caps w:val="0"/>
          <w:color w:val="000000"/>
          <w:spacing w:val="0"/>
          <w:sz w:val="32"/>
          <w:szCs w:val="32"/>
        </w:rPr>
        <w:t>审核后，报财务处。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第十</w:t>
      </w:r>
      <w:r>
        <w:rPr>
          <w:rStyle w:val="8"/>
          <w:rFonts w:hint="eastAsia" w:ascii="仿宋" w:hAnsi="仿宋" w:eastAsia="仿宋" w:cs="仿宋"/>
          <w:b/>
          <w:bCs w:val="0"/>
          <w:i w:val="0"/>
          <w:iCs w:val="0"/>
          <w:caps w:val="0"/>
          <w:color w:val="000000"/>
          <w:spacing w:val="0"/>
          <w:sz w:val="32"/>
          <w:szCs w:val="32"/>
          <w:lang w:eastAsia="zh-CN"/>
        </w:rPr>
        <w:t>八</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横向科研项目管理费统一按到账经费的</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%提取，管理费在项目每笔经费入账时由财务管理部门按规定比例计提。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w:t>
      </w:r>
      <w:r>
        <w:rPr>
          <w:rStyle w:val="8"/>
          <w:rFonts w:hint="eastAsia" w:ascii="仿宋" w:hAnsi="仿宋" w:eastAsia="仿宋" w:cs="仿宋"/>
          <w:b/>
          <w:bCs w:val="0"/>
          <w:i w:val="0"/>
          <w:iCs w:val="0"/>
          <w:caps w:val="0"/>
          <w:color w:val="000000"/>
          <w:spacing w:val="0"/>
          <w:sz w:val="32"/>
          <w:szCs w:val="32"/>
          <w:lang w:eastAsia="zh-CN"/>
        </w:rPr>
        <w:t>十九</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横向科研经费支出预算包括但不限于以下科目：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rPr>
        <w:t>1.科研业务费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项目实施过程中消耗的各种材料、辅助材料等低值易耗品的采购、运输、装卸、整理等费用，发生的测试化验加工、燃料动力、出版/文献/信息传播/知识产权事务、会议/差旅/国际合作交流等费用，以及其他相关支出。</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rPr>
        <w:t>2.劳务费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sz w:val="32"/>
          <w:szCs w:val="32"/>
          <w:lang w:val="en-US" w:eastAsia="zh-CN"/>
        </w:rPr>
        <w:t>指项目实施过程中聘用临时提供服务人员及长期聘用的校外人员的劳务报酬。项目聘用人员的劳务费开支标准，参照当地科学研究和技术服务业从业人员平均工资水平，根据其在项目研究中承担的工作任务确定，由项目组承担的社会保险补助、住房公积金等纳入劳务费科目列支。</w:t>
      </w:r>
      <w:r>
        <w:rPr>
          <w:rFonts w:hint="eastAsia" w:ascii="仿宋" w:hAnsi="仿宋" w:eastAsia="仿宋" w:cs="仿宋"/>
          <w:i w:val="0"/>
          <w:iCs w:val="0"/>
          <w:caps w:val="0"/>
          <w:color w:val="000000"/>
          <w:spacing w:val="0"/>
          <w:sz w:val="32"/>
          <w:szCs w:val="32"/>
        </w:rPr>
        <w:t>劳务费在合同中约定的按照合同约定执行。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劳务费不得支付给课题组有工资性收入人员和本</w:t>
      </w:r>
      <w:r>
        <w:rPr>
          <w:rFonts w:hint="eastAsia" w:ascii="仿宋" w:hAnsi="仿宋" w:eastAsia="仿宋" w:cs="仿宋"/>
          <w:i w:val="0"/>
          <w:iCs w:val="0"/>
          <w:caps w:val="0"/>
          <w:color w:val="000000"/>
          <w:spacing w:val="0"/>
          <w:sz w:val="32"/>
          <w:szCs w:val="32"/>
          <w:lang w:eastAsia="zh-CN"/>
        </w:rPr>
        <w:t>院</w:t>
      </w:r>
      <w:r>
        <w:rPr>
          <w:rFonts w:hint="eastAsia" w:ascii="仿宋" w:hAnsi="仿宋" w:eastAsia="仿宋" w:cs="仿宋"/>
          <w:i w:val="0"/>
          <w:iCs w:val="0"/>
          <w:caps w:val="0"/>
          <w:color w:val="000000"/>
          <w:spacing w:val="0"/>
          <w:sz w:val="32"/>
          <w:szCs w:val="32"/>
        </w:rPr>
        <w:t>有工资性收入人员。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rPr>
        <w:t>3.设备购置费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lang w:val="en-US" w:eastAsia="zh-CN"/>
        </w:rPr>
        <w:t>4</w:t>
      </w:r>
      <w:r>
        <w:rPr>
          <w:rStyle w:val="8"/>
          <w:rFonts w:hint="eastAsia" w:ascii="仿宋" w:hAnsi="仿宋" w:eastAsia="仿宋" w:cs="仿宋"/>
          <w:b w:val="0"/>
          <w:bCs/>
          <w:i w:val="0"/>
          <w:iCs w:val="0"/>
          <w:caps w:val="0"/>
          <w:color w:val="000000"/>
          <w:spacing w:val="0"/>
          <w:sz w:val="32"/>
          <w:szCs w:val="32"/>
        </w:rPr>
        <w:t>.外协费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在项目合同中约定的、项目实施中发生的，因项目委托方以外的第三方（单位或者个人）承担项目任务或部分研发工作而需要支付的测试化验加工费以外的经费。项目负责人应对合作（外协）业务的真实性、相关性负责。外协费预算额原则上不超过合同总金额（扣除设备购置费）的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lang w:val="en-US" w:eastAsia="zh-CN"/>
        </w:rPr>
        <w:t>5</w:t>
      </w:r>
      <w:r>
        <w:rPr>
          <w:rStyle w:val="8"/>
          <w:rFonts w:hint="eastAsia" w:ascii="仿宋" w:hAnsi="仿宋" w:eastAsia="仿宋" w:cs="仿宋"/>
          <w:b w:val="0"/>
          <w:bCs/>
          <w:i w:val="0"/>
          <w:iCs w:val="0"/>
          <w:caps w:val="0"/>
          <w:color w:val="000000"/>
          <w:spacing w:val="0"/>
          <w:sz w:val="32"/>
          <w:szCs w:val="32"/>
        </w:rPr>
        <w:t>.其他业务费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在项目实施过程中发生的其他业务相关支出。包括车辆维持费（燃料费、过桥过路费、停车费）、交通费、车辆租赁费、中介服务费、场地使用费、业务培训费、办公用品费、邮寄费、标书购置费、项目审计费等。其他业务费预算额原则上不超过合同总金额（扣除设备购置费、外协费）的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lang w:val="en-US" w:eastAsia="zh-CN"/>
        </w:rPr>
        <w:t>6</w:t>
      </w:r>
      <w:r>
        <w:rPr>
          <w:rStyle w:val="8"/>
          <w:rFonts w:hint="eastAsia" w:ascii="仿宋" w:hAnsi="仿宋" w:eastAsia="仿宋" w:cs="仿宋"/>
          <w:b w:val="0"/>
          <w:bCs/>
          <w:i w:val="0"/>
          <w:iCs w:val="0"/>
          <w:caps w:val="0"/>
          <w:color w:val="000000"/>
          <w:spacing w:val="0"/>
          <w:sz w:val="32"/>
          <w:szCs w:val="32"/>
        </w:rPr>
        <w:t>.资源使用费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是指用于支付</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为项目开展提供的现有仪器设备及房屋等资源的使用以及相关的水、电、气、暖消耗等的支出。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val="0"/>
          <w:bCs/>
          <w:i w:val="0"/>
          <w:iCs w:val="0"/>
          <w:caps w:val="0"/>
          <w:color w:val="000000"/>
          <w:spacing w:val="0"/>
          <w:sz w:val="32"/>
          <w:szCs w:val="32"/>
          <w:lang w:val="en-US" w:eastAsia="zh-CN"/>
        </w:rPr>
        <w:t>7</w:t>
      </w:r>
      <w:r>
        <w:rPr>
          <w:rStyle w:val="8"/>
          <w:rFonts w:hint="eastAsia" w:ascii="仿宋" w:hAnsi="仿宋" w:eastAsia="仿宋" w:cs="仿宋"/>
          <w:b w:val="0"/>
          <w:bCs/>
          <w:i w:val="0"/>
          <w:iCs w:val="0"/>
          <w:caps w:val="0"/>
          <w:color w:val="000000"/>
          <w:spacing w:val="0"/>
          <w:sz w:val="32"/>
          <w:szCs w:val="32"/>
        </w:rPr>
        <w:t>.绩效费</w:t>
      </w:r>
      <w:r>
        <w:rPr>
          <w:rStyle w:val="8"/>
          <w:rFonts w:hint="eastAsia" w:ascii="仿宋" w:hAnsi="仿宋" w:eastAsia="仿宋" w:cs="仿宋"/>
          <w:b w:val="0"/>
          <w:bCs/>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是指项目实施中为了提高科研工作的绩效所安排的人员支出及其他业务支出。有合同约定的按照合同约定来执行，如合同中未约定，原则上不得超过合同总金额（扣除设备购置费、外协费）的50%。</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lang w:val="en-US" w:eastAsia="zh-CN"/>
        </w:rPr>
      </w:pPr>
      <w:r>
        <w:rPr>
          <w:rStyle w:val="8"/>
          <w:rFonts w:hint="eastAsia" w:ascii="仿宋" w:hAnsi="仿宋" w:eastAsia="仿宋" w:cs="仿宋"/>
          <w:b w:val="0"/>
          <w:bCs/>
          <w:i w:val="0"/>
          <w:iCs w:val="0"/>
          <w:caps w:val="0"/>
          <w:color w:val="000000"/>
          <w:spacing w:val="0"/>
          <w:sz w:val="32"/>
          <w:szCs w:val="32"/>
          <w:lang w:val="en-US" w:eastAsia="zh-CN"/>
        </w:rPr>
        <w:t>8.</w:t>
      </w:r>
      <w:r>
        <w:rPr>
          <w:rFonts w:hint="eastAsia" w:ascii="仿宋" w:hAnsi="仿宋" w:eastAsia="仿宋" w:cs="仿宋"/>
          <w:b w:val="0"/>
          <w:bCs/>
          <w:i w:val="0"/>
          <w:iCs w:val="0"/>
          <w:caps w:val="0"/>
          <w:color w:val="000000"/>
          <w:spacing w:val="0"/>
          <w:sz w:val="32"/>
          <w:szCs w:val="32"/>
          <w:lang w:val="en-US" w:eastAsia="zh-CN"/>
        </w:rPr>
        <w:t>其他费用。</w:t>
      </w:r>
      <w:r>
        <w:rPr>
          <w:rFonts w:hint="eastAsia" w:ascii="仿宋" w:hAnsi="仿宋" w:eastAsia="仿宋" w:cs="仿宋"/>
          <w:sz w:val="32"/>
          <w:szCs w:val="32"/>
          <w:lang w:val="en-US" w:eastAsia="zh-CN"/>
        </w:rPr>
        <w:t>指项目实施过程中必需或直接相关的其它费用。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横向科研经费预算一经核准，应严格执行。确需调整的，须由项目负责人提交预算调整申请，经</w:t>
      </w:r>
      <w:r>
        <w:rPr>
          <w:rFonts w:hint="eastAsia" w:ascii="仿宋" w:hAnsi="仿宋" w:eastAsia="仿宋" w:cs="仿宋"/>
          <w:i w:val="0"/>
          <w:iCs w:val="0"/>
          <w:caps w:val="0"/>
          <w:color w:val="000000"/>
          <w:spacing w:val="0"/>
          <w:sz w:val="32"/>
          <w:szCs w:val="32"/>
          <w:lang w:eastAsia="zh-CN"/>
        </w:rPr>
        <w:t>教务处</w:t>
      </w:r>
      <w:r>
        <w:rPr>
          <w:rFonts w:hint="eastAsia" w:ascii="仿宋" w:hAnsi="仿宋" w:eastAsia="仿宋" w:cs="仿宋"/>
          <w:i w:val="0"/>
          <w:iCs w:val="0"/>
          <w:caps w:val="0"/>
          <w:color w:val="000000"/>
          <w:spacing w:val="0"/>
          <w:sz w:val="32"/>
          <w:szCs w:val="32"/>
        </w:rPr>
        <w:t>审批，报财务处后方可执行；项目合同中有支出预算约定，还需经委托方同意方可进行调整。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第五章 项目支出管理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eastAsia="zh-CN"/>
        </w:rPr>
        <w:t>一</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项目负责人是审核报销凭证（票据）确保真实合法的第一责任人。科研经费使用须符合科研活动的实际需要，不得开支与科研项目无关的赔偿费、违约金、滞纳金和罚款，不得用于捐款、赞助、投资以及国家规定禁止列入的其他支出。任何人不得利用横向科研合同和横向科研经费到款套取资金，一经发现，</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将取消科研项目立项以及相关的成果认定等，并追回相应的所有政策奖励，同时追究相关人员的经济与法律责任。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eastAsia="zh-CN"/>
        </w:rPr>
        <w:t>二</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经费报销时，对应支出科目中的，无特别规定的，按以下报销审批程序。由经办人签字，项目负责人、业务依托</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负责人、</w:t>
      </w:r>
      <w:r>
        <w:rPr>
          <w:rFonts w:hint="eastAsia" w:ascii="仿宋" w:hAnsi="仿宋" w:eastAsia="仿宋" w:cs="仿宋"/>
          <w:i w:val="0"/>
          <w:iCs w:val="0"/>
          <w:caps w:val="0"/>
          <w:color w:val="000000"/>
          <w:spacing w:val="0"/>
          <w:sz w:val="32"/>
          <w:szCs w:val="32"/>
          <w:lang w:eastAsia="zh-CN"/>
        </w:rPr>
        <w:t>教务处</w:t>
      </w:r>
      <w:r>
        <w:rPr>
          <w:rFonts w:hint="eastAsia" w:ascii="仿宋" w:hAnsi="仿宋" w:eastAsia="仿宋" w:cs="仿宋"/>
          <w:i w:val="0"/>
          <w:iCs w:val="0"/>
          <w:caps w:val="0"/>
          <w:color w:val="000000"/>
          <w:spacing w:val="0"/>
          <w:sz w:val="32"/>
          <w:szCs w:val="32"/>
        </w:rPr>
        <w:t>负责人及主管</w:t>
      </w:r>
      <w:r>
        <w:rPr>
          <w:rFonts w:hint="eastAsia" w:ascii="仿宋" w:hAnsi="仿宋" w:eastAsia="仿宋" w:cs="仿宋"/>
          <w:i w:val="0"/>
          <w:iCs w:val="0"/>
          <w:caps w:val="0"/>
          <w:color w:val="000000"/>
          <w:spacing w:val="0"/>
          <w:sz w:val="32"/>
          <w:szCs w:val="32"/>
          <w:lang w:eastAsia="zh-CN"/>
        </w:rPr>
        <w:t>院</w:t>
      </w:r>
      <w:r>
        <w:rPr>
          <w:rFonts w:hint="eastAsia" w:ascii="仿宋" w:hAnsi="仿宋" w:eastAsia="仿宋" w:cs="仿宋"/>
          <w:i w:val="0"/>
          <w:iCs w:val="0"/>
          <w:caps w:val="0"/>
          <w:color w:val="000000"/>
          <w:spacing w:val="0"/>
          <w:sz w:val="32"/>
          <w:szCs w:val="32"/>
        </w:rPr>
        <w:t>领导签字审批。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eastAsia="zh-CN"/>
        </w:rPr>
        <w:t>三</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购买仪器设备，项目负责人可依据项目合同约定，以满足项目实施实际需求为原则，会同所在业务依托</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，依法依规组织采购科研仪器设备。所购置的仪器、设备，合同约定所有权属于</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，纳入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固定资产统一管理的，经横向科研项目业务依托</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审核后报</w:t>
      </w:r>
      <w:r>
        <w:rPr>
          <w:rFonts w:hint="eastAsia" w:ascii="仿宋" w:hAnsi="仿宋" w:eastAsia="仿宋" w:cs="仿宋"/>
          <w:i w:val="0"/>
          <w:iCs w:val="0"/>
          <w:caps w:val="0"/>
          <w:color w:val="000000"/>
          <w:spacing w:val="0"/>
          <w:sz w:val="32"/>
          <w:szCs w:val="32"/>
          <w:lang w:val="en-US" w:eastAsia="zh-CN"/>
        </w:rPr>
        <w:t>后勤</w:t>
      </w:r>
      <w:r>
        <w:rPr>
          <w:rFonts w:hint="eastAsia" w:ascii="仿宋" w:hAnsi="仿宋" w:eastAsia="仿宋" w:cs="仿宋"/>
          <w:i w:val="0"/>
          <w:iCs w:val="0"/>
          <w:caps w:val="0"/>
          <w:color w:val="000000"/>
          <w:spacing w:val="0"/>
          <w:sz w:val="32"/>
          <w:szCs w:val="32"/>
        </w:rPr>
        <w:t>管理处按</w:t>
      </w:r>
      <w:r>
        <w:rPr>
          <w:rFonts w:hint="eastAsia" w:ascii="仿宋" w:hAnsi="仿宋" w:eastAsia="仿宋" w:cs="仿宋"/>
          <w:i w:val="0"/>
          <w:iCs w:val="0"/>
          <w:caps w:val="0"/>
          <w:color w:val="000000"/>
          <w:spacing w:val="0"/>
          <w:sz w:val="32"/>
          <w:szCs w:val="32"/>
          <w:lang w:val="en-US" w:eastAsia="zh-CN"/>
        </w:rPr>
        <w:t>学院采购</w:t>
      </w:r>
      <w:r>
        <w:rPr>
          <w:rFonts w:hint="eastAsia" w:ascii="仿宋" w:hAnsi="仿宋" w:eastAsia="仿宋" w:cs="仿宋"/>
          <w:i w:val="0"/>
          <w:iCs w:val="0"/>
          <w:caps w:val="0"/>
          <w:color w:val="000000"/>
          <w:spacing w:val="0"/>
          <w:sz w:val="32"/>
          <w:szCs w:val="32"/>
        </w:rPr>
        <w:t>相关规定要求进行采购。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val="en-US" w:eastAsia="zh-CN"/>
        </w:rPr>
        <w:t>四</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外协费应在项目合同中明确约定，并按照合同约定的支付额度、支付方式、第三方名称、开户银行和账户等条款办理。支付外协费时，项目负责人须提交项目合同、外协合同、外协费支出审批表，经业务依托</w:t>
      </w:r>
      <w:r>
        <w:rPr>
          <w:rFonts w:hint="eastAsia" w:ascii="仿宋" w:hAnsi="仿宋" w:eastAsia="仿宋" w:cs="仿宋"/>
          <w:i w:val="0"/>
          <w:iCs w:val="0"/>
          <w:caps w:val="0"/>
          <w:color w:val="000000"/>
          <w:spacing w:val="0"/>
          <w:sz w:val="32"/>
          <w:szCs w:val="32"/>
          <w:lang w:val="en-US" w:eastAsia="zh-CN"/>
        </w:rPr>
        <w:t>部门</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教务处</w:t>
      </w:r>
      <w:r>
        <w:rPr>
          <w:rFonts w:hint="eastAsia" w:ascii="仿宋" w:hAnsi="仿宋" w:eastAsia="仿宋" w:cs="仿宋"/>
          <w:i w:val="0"/>
          <w:iCs w:val="0"/>
          <w:caps w:val="0"/>
          <w:color w:val="000000"/>
          <w:spacing w:val="0"/>
          <w:sz w:val="32"/>
          <w:szCs w:val="32"/>
        </w:rPr>
        <w:t>和财务处审批后方可办理。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val="en-US" w:eastAsia="zh-CN"/>
        </w:rPr>
        <w:t>五</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绩效费的发放由项目负责人根据科研工作成效和项目组成员贡献确定。项目负责人绩效比例原则上不超过本项目绩效支出经费的</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rPr>
        <w:t>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val="en-US" w:eastAsia="zh-CN"/>
        </w:rPr>
        <w:t>六</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使用横向科研经费形成的无形资产，除合同约定产权归属的应从其约定，此外一律纳入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资产统一管理，任何单位或个人不得以任何方式隐匿、私自转让、非法占有或以此谋取私利。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第六章 项目结项管理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第二十</w:t>
      </w:r>
      <w:r>
        <w:rPr>
          <w:rStyle w:val="8"/>
          <w:rFonts w:hint="eastAsia" w:ascii="仿宋" w:hAnsi="仿宋" w:eastAsia="仿宋" w:cs="仿宋"/>
          <w:b/>
          <w:bCs w:val="0"/>
          <w:i w:val="0"/>
          <w:iCs w:val="0"/>
          <w:caps w:val="0"/>
          <w:color w:val="000000"/>
          <w:spacing w:val="0"/>
          <w:sz w:val="32"/>
          <w:szCs w:val="32"/>
          <w:lang w:val="en-US" w:eastAsia="zh-CN"/>
        </w:rPr>
        <w:t>七</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项目负责人应在合同到期后6个月内办理结项手续，报</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lang w:val="en-US" w:eastAsia="zh-CN"/>
        </w:rPr>
        <w:t>教务处</w:t>
      </w:r>
      <w:r>
        <w:rPr>
          <w:rFonts w:hint="eastAsia" w:ascii="仿宋" w:hAnsi="仿宋" w:eastAsia="仿宋" w:cs="仿宋"/>
          <w:i w:val="0"/>
          <w:iCs w:val="0"/>
          <w:caps w:val="0"/>
          <w:color w:val="000000"/>
          <w:spacing w:val="0"/>
          <w:sz w:val="32"/>
          <w:szCs w:val="32"/>
        </w:rPr>
        <w:t>存档备案。提前完成的项目，项目负责人征得合同委托方同意，可提前办理结项。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未能在合同约定期限内完成的项目，项目负责人须与合同委托方协商，签订合同延期或终止协议，并报</w:t>
      </w:r>
      <w:r>
        <w:rPr>
          <w:rFonts w:hint="eastAsia" w:ascii="仿宋" w:hAnsi="仿宋" w:eastAsia="仿宋" w:cs="仿宋"/>
          <w:i w:val="0"/>
          <w:iCs w:val="0"/>
          <w:caps w:val="0"/>
          <w:color w:val="000000"/>
          <w:spacing w:val="0"/>
          <w:sz w:val="32"/>
          <w:szCs w:val="32"/>
          <w:lang w:eastAsia="zh-CN"/>
        </w:rPr>
        <w:t>学院教务处</w:t>
      </w:r>
      <w:r>
        <w:rPr>
          <w:rFonts w:hint="eastAsia" w:ascii="仿宋" w:hAnsi="仿宋" w:eastAsia="仿宋" w:cs="仿宋"/>
          <w:i w:val="0"/>
          <w:iCs w:val="0"/>
          <w:caps w:val="0"/>
          <w:color w:val="000000"/>
          <w:spacing w:val="0"/>
          <w:sz w:val="32"/>
          <w:szCs w:val="32"/>
        </w:rPr>
        <w:t>存档备案。对无故不办理结项手续的项目，经费暂时冻结。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w:t>
      </w:r>
      <w:r>
        <w:rPr>
          <w:rStyle w:val="8"/>
          <w:rFonts w:hint="eastAsia" w:ascii="仿宋" w:hAnsi="仿宋" w:eastAsia="仿宋" w:cs="仿宋"/>
          <w:b/>
          <w:bCs w:val="0"/>
          <w:i w:val="0"/>
          <w:iCs w:val="0"/>
          <w:caps w:val="0"/>
          <w:color w:val="000000"/>
          <w:spacing w:val="0"/>
          <w:sz w:val="32"/>
          <w:szCs w:val="32"/>
          <w:lang w:val="en-US" w:eastAsia="zh-CN"/>
        </w:rPr>
        <w:t>二十八</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结项方式以合同约定为准，若合同无明确约定结项方式的，项目负责人可依据</w:t>
      </w:r>
      <w:r>
        <w:rPr>
          <w:rFonts w:hint="eastAsia" w:ascii="仿宋" w:hAnsi="仿宋" w:eastAsia="仿宋" w:cs="仿宋"/>
          <w:i w:val="0"/>
          <w:iCs w:val="0"/>
          <w:caps w:val="0"/>
          <w:color w:val="000000"/>
          <w:spacing w:val="0"/>
          <w:sz w:val="32"/>
          <w:szCs w:val="32"/>
          <w:lang w:eastAsia="zh-CN"/>
        </w:rPr>
        <w:t>学院</w:t>
      </w:r>
      <w:r>
        <w:rPr>
          <w:rFonts w:hint="eastAsia" w:ascii="仿宋" w:hAnsi="仿宋" w:eastAsia="仿宋" w:cs="仿宋"/>
          <w:i w:val="0"/>
          <w:iCs w:val="0"/>
          <w:caps w:val="0"/>
          <w:color w:val="000000"/>
          <w:spacing w:val="0"/>
          <w:sz w:val="32"/>
          <w:szCs w:val="32"/>
        </w:rPr>
        <w:t>结项模板，凭委托单位对项目完成情况的书面认可证明办理结项手续。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w:t>
      </w:r>
      <w:r>
        <w:rPr>
          <w:rStyle w:val="8"/>
          <w:rFonts w:hint="eastAsia" w:ascii="仿宋" w:hAnsi="仿宋" w:eastAsia="仿宋" w:cs="仿宋"/>
          <w:b/>
          <w:bCs w:val="0"/>
          <w:i w:val="0"/>
          <w:iCs w:val="0"/>
          <w:caps w:val="0"/>
          <w:color w:val="000000"/>
          <w:spacing w:val="0"/>
          <w:sz w:val="32"/>
          <w:szCs w:val="32"/>
          <w:lang w:eastAsia="zh-CN"/>
        </w:rPr>
        <w:t>二十九</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Style w:val="8"/>
          <w:rFonts w:hint="eastAsia" w:ascii="仿宋" w:hAnsi="仿宋" w:eastAsia="仿宋" w:cs="仿宋"/>
          <w:b w:val="0"/>
          <w:bCs/>
          <w:i w:val="0"/>
          <w:iCs w:val="0"/>
          <w:caps w:val="0"/>
          <w:color w:val="auto"/>
          <w:spacing w:val="0"/>
          <w:sz w:val="32"/>
          <w:szCs w:val="32"/>
        </w:rPr>
        <w:t>横向</w:t>
      </w:r>
      <w:r>
        <w:rPr>
          <w:rFonts w:hint="eastAsia" w:ascii="仿宋" w:hAnsi="仿宋" w:eastAsia="仿宋" w:cs="仿宋"/>
          <w:i w:val="0"/>
          <w:iCs w:val="0"/>
          <w:caps w:val="0"/>
          <w:color w:val="auto"/>
          <w:spacing w:val="0"/>
          <w:sz w:val="32"/>
          <w:szCs w:val="32"/>
        </w:rPr>
        <w:t>科研</w:t>
      </w:r>
      <w:r>
        <w:rPr>
          <w:rStyle w:val="8"/>
          <w:rFonts w:hint="eastAsia" w:ascii="仿宋" w:hAnsi="仿宋" w:eastAsia="仿宋" w:cs="仿宋"/>
          <w:b w:val="0"/>
          <w:bCs/>
          <w:i w:val="0"/>
          <w:iCs w:val="0"/>
          <w:caps w:val="0"/>
          <w:color w:val="auto"/>
          <w:spacing w:val="0"/>
          <w:sz w:val="32"/>
          <w:szCs w:val="32"/>
        </w:rPr>
        <w:t>项目按计划进度完成研究工作后，项目负责人应按照合同的规定要求，及时将横向</w:t>
      </w:r>
      <w:r>
        <w:rPr>
          <w:rFonts w:hint="eastAsia" w:ascii="仿宋" w:hAnsi="仿宋" w:eastAsia="仿宋" w:cs="仿宋"/>
          <w:i w:val="0"/>
          <w:iCs w:val="0"/>
          <w:caps w:val="0"/>
          <w:color w:val="auto"/>
          <w:spacing w:val="0"/>
          <w:sz w:val="32"/>
          <w:szCs w:val="32"/>
        </w:rPr>
        <w:t>科研</w:t>
      </w:r>
      <w:r>
        <w:rPr>
          <w:rStyle w:val="8"/>
          <w:rFonts w:hint="eastAsia" w:ascii="仿宋" w:hAnsi="仿宋" w:eastAsia="仿宋" w:cs="仿宋"/>
          <w:b w:val="0"/>
          <w:bCs/>
          <w:i w:val="0"/>
          <w:iCs w:val="0"/>
          <w:caps w:val="0"/>
          <w:color w:val="auto"/>
          <w:spacing w:val="0"/>
          <w:sz w:val="32"/>
          <w:szCs w:val="32"/>
        </w:rPr>
        <w:t>项目研究成果交原委托单位鉴定验收，由委托单位填写《横向科研项目验收结题意见书》。验收结题后，项目负责人应及时向</w:t>
      </w:r>
      <w:r>
        <w:rPr>
          <w:rStyle w:val="8"/>
          <w:rFonts w:hint="eastAsia" w:ascii="仿宋" w:hAnsi="仿宋" w:eastAsia="仿宋" w:cs="仿宋"/>
          <w:b w:val="0"/>
          <w:bCs/>
          <w:i w:val="0"/>
          <w:iCs w:val="0"/>
          <w:caps w:val="0"/>
          <w:color w:val="auto"/>
          <w:spacing w:val="0"/>
          <w:sz w:val="32"/>
          <w:szCs w:val="32"/>
          <w:lang w:eastAsia="zh-CN"/>
        </w:rPr>
        <w:t>教务</w:t>
      </w:r>
      <w:r>
        <w:rPr>
          <w:rStyle w:val="8"/>
          <w:rFonts w:hint="eastAsia" w:ascii="仿宋" w:hAnsi="仿宋" w:eastAsia="仿宋" w:cs="仿宋"/>
          <w:b w:val="0"/>
          <w:bCs/>
          <w:i w:val="0"/>
          <w:iCs w:val="0"/>
          <w:caps w:val="0"/>
          <w:color w:val="auto"/>
          <w:spacing w:val="0"/>
          <w:sz w:val="32"/>
          <w:szCs w:val="32"/>
        </w:rPr>
        <w:t>处提交有关研究成果的所有材料备案。学院</w:t>
      </w:r>
      <w:r>
        <w:rPr>
          <w:rStyle w:val="8"/>
          <w:rFonts w:hint="eastAsia" w:ascii="仿宋" w:hAnsi="仿宋" w:eastAsia="仿宋" w:cs="仿宋"/>
          <w:b w:val="0"/>
          <w:bCs/>
          <w:i w:val="0"/>
          <w:iCs w:val="0"/>
          <w:caps w:val="0"/>
          <w:color w:val="auto"/>
          <w:spacing w:val="0"/>
          <w:sz w:val="32"/>
          <w:szCs w:val="32"/>
          <w:lang w:eastAsia="zh-CN"/>
        </w:rPr>
        <w:t>教务</w:t>
      </w:r>
      <w:r>
        <w:rPr>
          <w:rStyle w:val="8"/>
          <w:rFonts w:hint="eastAsia" w:ascii="仿宋" w:hAnsi="仿宋" w:eastAsia="仿宋" w:cs="仿宋"/>
          <w:b w:val="0"/>
          <w:bCs/>
          <w:i w:val="0"/>
          <w:iCs w:val="0"/>
          <w:caps w:val="0"/>
          <w:color w:val="auto"/>
          <w:spacing w:val="0"/>
          <w:sz w:val="32"/>
          <w:szCs w:val="32"/>
        </w:rPr>
        <w:t>处一般不另行组织课题的鉴定及验收。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第三十条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项目的有关技术资料、验收证明、总结报告或技术报告（含有关图片）、鉴定证书、获奖证书、知识产权证书及资料、价值评估报告等，均应在</w:t>
      </w:r>
      <w:r>
        <w:rPr>
          <w:rFonts w:hint="eastAsia" w:ascii="仿宋" w:hAnsi="仿宋" w:eastAsia="仿宋" w:cs="仿宋"/>
          <w:i w:val="0"/>
          <w:iCs w:val="0"/>
          <w:caps w:val="0"/>
          <w:color w:val="000000"/>
          <w:spacing w:val="0"/>
          <w:sz w:val="32"/>
          <w:szCs w:val="32"/>
          <w:lang w:eastAsia="zh-CN"/>
        </w:rPr>
        <w:t>学院教务处</w:t>
      </w:r>
      <w:r>
        <w:rPr>
          <w:rFonts w:hint="eastAsia" w:ascii="仿宋" w:hAnsi="仿宋" w:eastAsia="仿宋" w:cs="仿宋"/>
          <w:i w:val="0"/>
          <w:iCs w:val="0"/>
          <w:caps w:val="0"/>
          <w:color w:val="000000"/>
          <w:spacing w:val="0"/>
          <w:sz w:val="32"/>
          <w:szCs w:val="32"/>
        </w:rPr>
        <w:t>存档备案。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sz w:val="32"/>
          <w:szCs w:val="32"/>
        </w:rPr>
      </w:pPr>
      <w:r>
        <w:rPr>
          <w:rStyle w:val="8"/>
          <w:rFonts w:hint="eastAsia" w:ascii="仿宋" w:hAnsi="仿宋" w:eastAsia="仿宋" w:cs="仿宋"/>
          <w:b/>
          <w:bCs w:val="0"/>
          <w:i w:val="0"/>
          <w:iCs w:val="0"/>
          <w:caps w:val="0"/>
          <w:color w:val="000000"/>
          <w:spacing w:val="0"/>
          <w:sz w:val="32"/>
          <w:szCs w:val="32"/>
        </w:rPr>
        <w:t>第三十</w:t>
      </w:r>
      <w:r>
        <w:rPr>
          <w:rStyle w:val="8"/>
          <w:rFonts w:hint="eastAsia" w:ascii="仿宋" w:hAnsi="仿宋" w:eastAsia="仿宋" w:cs="仿宋"/>
          <w:b/>
          <w:bCs w:val="0"/>
          <w:i w:val="0"/>
          <w:iCs w:val="0"/>
          <w:caps w:val="0"/>
          <w:color w:val="000000"/>
          <w:spacing w:val="0"/>
          <w:sz w:val="32"/>
          <w:szCs w:val="32"/>
          <w:lang w:eastAsia="zh-CN"/>
        </w:rPr>
        <w:t>一</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lang w:val="en-US" w:eastAsia="zh-CN"/>
        </w:rPr>
        <w:t>横向</w:t>
      </w:r>
      <w:r>
        <w:rPr>
          <w:rFonts w:hint="eastAsia" w:ascii="仿宋" w:hAnsi="仿宋" w:eastAsia="仿宋" w:cs="仿宋"/>
          <w:i w:val="0"/>
          <w:iCs w:val="0"/>
          <w:caps w:val="0"/>
          <w:color w:val="000000"/>
          <w:spacing w:val="0"/>
          <w:sz w:val="32"/>
          <w:szCs w:val="32"/>
        </w:rPr>
        <w:t>科研项目完成（验收、结题）后，项目负责人应全面清理经费收支和应收应付等款项。暂付款尚未结清的，应在结题之前全部结清。</w:t>
      </w:r>
      <w:r>
        <w:rPr>
          <w:rFonts w:hint="eastAsia" w:ascii="仿宋" w:hAnsi="仿宋" w:eastAsia="仿宋" w:cs="仿宋"/>
          <w:sz w:val="32"/>
          <w:szCs w:val="32"/>
        </w:rPr>
        <w:t>结题后的结余经费，若委托方有约定的按约定执行；没有约定的转入</w:t>
      </w:r>
      <w:r>
        <w:rPr>
          <w:rFonts w:hint="eastAsia" w:ascii="仿宋" w:hAnsi="仿宋" w:eastAsia="仿宋" w:cs="仿宋"/>
          <w:sz w:val="32"/>
          <w:szCs w:val="32"/>
          <w:lang w:val="en-US" w:eastAsia="zh-CN"/>
        </w:rPr>
        <w:t>学院科研</w:t>
      </w:r>
      <w:r>
        <w:rPr>
          <w:rFonts w:hint="eastAsia" w:ascii="仿宋" w:hAnsi="仿宋" w:eastAsia="仿宋" w:cs="仿宋"/>
          <w:sz w:val="32"/>
          <w:szCs w:val="32"/>
        </w:rPr>
        <w:t>培育项目基金。</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firstLine="640" w:firstLineChars="200"/>
        <w:jc w:val="center"/>
        <w:textAlignment w:val="auto"/>
        <w:rPr>
          <w:rFonts w:hint="eastAsia" w:ascii="黑体" w:hAnsi="黑体" w:eastAsia="黑体" w:cs="黑体"/>
          <w:b w:val="0"/>
          <w:bCs w:val="0"/>
          <w:i w:val="0"/>
          <w:iCs w:val="0"/>
          <w:caps w:val="0"/>
          <w:color w:val="000000"/>
          <w:spacing w:val="0"/>
          <w:sz w:val="32"/>
          <w:szCs w:val="32"/>
          <w:vertAlign w:val="baseline"/>
          <w:lang w:val="en-US" w:eastAsia="zh-CN"/>
        </w:rPr>
      </w:pPr>
      <w:r>
        <w:rPr>
          <w:rFonts w:hint="eastAsia" w:ascii="黑体" w:hAnsi="黑体" w:eastAsia="黑体" w:cs="黑体"/>
          <w:b w:val="0"/>
          <w:bCs w:val="0"/>
          <w:i w:val="0"/>
          <w:iCs w:val="0"/>
          <w:caps w:val="0"/>
          <w:color w:val="000000"/>
          <w:spacing w:val="0"/>
          <w:sz w:val="32"/>
          <w:szCs w:val="32"/>
          <w:vertAlign w:val="baseline"/>
          <w:lang w:val="en-US" w:eastAsia="zh-CN"/>
        </w:rPr>
        <w:t>第七章 项目认定</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158" w:beforeAutospacing="0" w:after="0" w:afterAutospacing="0" w:line="560" w:lineRule="exact"/>
        <w:ind w:leftChars="0" w:right="0" w:rightChars="0" w:firstLine="643" w:firstLineChars="200"/>
        <w:jc w:val="both"/>
        <w:textAlignment w:val="auto"/>
        <w:rPr>
          <w:rFonts w:hint="eastAsia" w:ascii="仿宋" w:hAnsi="仿宋" w:eastAsia="仿宋" w:cs="仿宋"/>
          <w:b/>
          <w:bCs/>
          <w:i w:val="0"/>
          <w:iCs w:val="0"/>
          <w:caps w:val="0"/>
          <w:color w:val="000000"/>
          <w:spacing w:val="0"/>
          <w:sz w:val="32"/>
          <w:szCs w:val="32"/>
          <w:lang w:val="en-US" w:eastAsia="zh-CN"/>
        </w:rPr>
      </w:pPr>
      <w:r>
        <w:rPr>
          <w:rStyle w:val="8"/>
          <w:rFonts w:hint="eastAsia" w:ascii="仿宋" w:hAnsi="仿宋" w:eastAsia="仿宋" w:cs="仿宋"/>
          <w:b/>
          <w:bCs w:val="0"/>
          <w:i w:val="0"/>
          <w:iCs w:val="0"/>
          <w:caps w:val="0"/>
          <w:color w:val="000000"/>
          <w:spacing w:val="0"/>
          <w:sz w:val="32"/>
          <w:szCs w:val="32"/>
          <w:lang w:val="en-US" w:eastAsia="zh-CN"/>
        </w:rPr>
        <w:t>第三十二条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横向科研项目认定是指累计横向科研项目经费到账达到一定额度并结项后，经评价该项目的重要性可认定为某一级别的纵向科研项目。具体认定以到校经费为准（单位：万元），具体标准如下：</w:t>
      </w:r>
    </w:p>
    <w:tbl>
      <w:tblPr>
        <w:tblStyle w:val="6"/>
        <w:tblW w:w="9314"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065"/>
        <w:gridCol w:w="1540"/>
        <w:gridCol w:w="1542"/>
        <w:gridCol w:w="1654"/>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333" w:type="dxa"/>
            <w:gridSpan w:val="2"/>
            <w:vMerge w:val="restart"/>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类别</w:t>
            </w:r>
          </w:p>
        </w:tc>
        <w:tc>
          <w:tcPr>
            <w:tcW w:w="3082" w:type="dxa"/>
            <w:gridSpan w:val="2"/>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横向（单项）</w:t>
            </w:r>
          </w:p>
        </w:tc>
        <w:tc>
          <w:tcPr>
            <w:tcW w:w="3899" w:type="dxa"/>
            <w:gridSpan w:val="2"/>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横向（累计）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333" w:type="dxa"/>
            <w:gridSpan w:val="2"/>
            <w:vMerge w:val="continue"/>
            <w:noWrap w:val="0"/>
            <w:vAlign w:val="top"/>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both"/>
              <w:textAlignment w:val="auto"/>
              <w:rPr>
                <w:rFonts w:hint="eastAsia" w:ascii="仿宋" w:hAnsi="仿宋" w:eastAsia="仿宋" w:cs="仿宋"/>
                <w:sz w:val="32"/>
                <w:szCs w:val="32"/>
              </w:rPr>
            </w:pPr>
          </w:p>
        </w:tc>
        <w:tc>
          <w:tcPr>
            <w:tcW w:w="154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自然科学类</w:t>
            </w:r>
          </w:p>
        </w:tc>
        <w:tc>
          <w:tcPr>
            <w:tcW w:w="154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社会科学类</w:t>
            </w:r>
          </w:p>
        </w:tc>
        <w:tc>
          <w:tcPr>
            <w:tcW w:w="1654"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自然科学类</w:t>
            </w:r>
          </w:p>
        </w:tc>
        <w:tc>
          <w:tcPr>
            <w:tcW w:w="224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社会科学类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268" w:type="dxa"/>
            <w:vMerge w:val="restart"/>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国</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级</w:t>
            </w:r>
          </w:p>
        </w:tc>
        <w:tc>
          <w:tcPr>
            <w:tcW w:w="106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重点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项目</w:t>
            </w:r>
          </w:p>
        </w:tc>
        <w:tc>
          <w:tcPr>
            <w:tcW w:w="1540"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≥100</w:t>
            </w:r>
          </w:p>
        </w:tc>
        <w:tc>
          <w:tcPr>
            <w:tcW w:w="1542"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≥50</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≥150</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268" w:type="dxa"/>
            <w:vMerge w:val="continue"/>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p>
        </w:tc>
        <w:tc>
          <w:tcPr>
            <w:tcW w:w="106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一般</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项目</w:t>
            </w:r>
          </w:p>
        </w:tc>
        <w:tc>
          <w:tcPr>
            <w:tcW w:w="1540"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≥40</w:t>
            </w:r>
          </w:p>
        </w:tc>
        <w:tc>
          <w:tcPr>
            <w:tcW w:w="1542"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≥20</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≥65</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restart"/>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省</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部</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级</w:t>
            </w:r>
          </w:p>
        </w:tc>
        <w:tc>
          <w:tcPr>
            <w:tcW w:w="106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重点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left="0" w:leftChars="0" w:right="0" w:rightChars="0" w:firstLine="0" w:firstLineChars="0"/>
              <w:jc w:val="center"/>
              <w:textAlignment w:val="auto"/>
              <w:rPr>
                <w:rFonts w:hint="eastAsia" w:ascii="仿宋" w:hAnsi="仿宋" w:eastAsia="仿宋" w:cs="仿宋"/>
                <w:b/>
                <w:bCs/>
                <w:i w:val="0"/>
                <w:iCs w:val="0"/>
                <w:caps w:val="0"/>
                <w:color w:val="000000"/>
                <w:spacing w:val="0"/>
                <w:kern w:val="0"/>
                <w:sz w:val="32"/>
                <w:szCs w:val="32"/>
                <w:vertAlign w:val="baseline"/>
                <w:lang w:val="en-US" w:eastAsia="zh-CN" w:bidi="ar"/>
              </w:rPr>
            </w:pPr>
            <w:r>
              <w:rPr>
                <w:rFonts w:hint="eastAsia" w:ascii="仿宋" w:hAnsi="仿宋" w:eastAsia="仿宋" w:cs="仿宋"/>
                <w:b/>
                <w:bCs/>
                <w:i w:val="0"/>
                <w:iCs w:val="0"/>
                <w:caps w:val="0"/>
                <w:color w:val="000000"/>
                <w:spacing w:val="0"/>
                <w:sz w:val="32"/>
                <w:szCs w:val="32"/>
                <w:vertAlign w:val="baseline"/>
                <w:lang w:val="en-US" w:eastAsia="zh-CN"/>
              </w:rPr>
              <w:t>项目</w:t>
            </w:r>
          </w:p>
        </w:tc>
        <w:tc>
          <w:tcPr>
            <w:tcW w:w="154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≥30</w:t>
            </w:r>
          </w:p>
        </w:tc>
        <w:tc>
          <w:tcPr>
            <w:tcW w:w="154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≥10</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≥40</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8" w:type="dxa"/>
            <w:vMerge w:val="continue"/>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p>
        </w:tc>
        <w:tc>
          <w:tcPr>
            <w:tcW w:w="1065"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left="0" w:leftChars="0" w:right="0" w:rightChars="0" w:firstLine="0" w:firstLine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一般</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left="0" w:leftChars="0" w:right="0" w:rightChars="0" w:firstLine="0" w:firstLineChars="0"/>
              <w:jc w:val="center"/>
              <w:textAlignment w:val="auto"/>
              <w:rPr>
                <w:rFonts w:hint="eastAsia" w:ascii="仿宋" w:hAnsi="仿宋" w:eastAsia="仿宋" w:cs="仿宋"/>
                <w:b/>
                <w:bCs/>
                <w:i w:val="0"/>
                <w:iCs w:val="0"/>
                <w:caps w:val="0"/>
                <w:color w:val="000000"/>
                <w:spacing w:val="0"/>
                <w:kern w:val="0"/>
                <w:sz w:val="32"/>
                <w:szCs w:val="32"/>
                <w:vertAlign w:val="baseline"/>
                <w:lang w:val="en-US" w:eastAsia="zh-CN" w:bidi="ar"/>
              </w:rPr>
            </w:pPr>
            <w:r>
              <w:rPr>
                <w:rFonts w:hint="eastAsia" w:ascii="仿宋" w:hAnsi="仿宋" w:eastAsia="仿宋" w:cs="仿宋"/>
                <w:b/>
                <w:bCs/>
                <w:i w:val="0"/>
                <w:iCs w:val="0"/>
                <w:caps w:val="0"/>
                <w:color w:val="000000"/>
                <w:spacing w:val="0"/>
                <w:sz w:val="32"/>
                <w:szCs w:val="32"/>
                <w:vertAlign w:val="baseline"/>
                <w:lang w:val="en-US" w:eastAsia="zh-CN"/>
              </w:rPr>
              <w:t>项目</w:t>
            </w:r>
          </w:p>
        </w:tc>
        <w:tc>
          <w:tcPr>
            <w:tcW w:w="154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≥10</w:t>
            </w:r>
          </w:p>
        </w:tc>
        <w:tc>
          <w:tcPr>
            <w:tcW w:w="154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≥5</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≥15</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gridSpan w:val="2"/>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left="0" w:leftChars="0" w:right="0" w:rightChars="0" w:firstLine="0" w:firstLine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市厅级</w:t>
            </w:r>
          </w:p>
        </w:tc>
        <w:tc>
          <w:tcPr>
            <w:tcW w:w="154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≥6</w:t>
            </w:r>
          </w:p>
        </w:tc>
        <w:tc>
          <w:tcPr>
            <w:tcW w:w="154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≥3</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≥12</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gridSpan w:val="2"/>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left="0" w:leftChars="0" w:right="0" w:rightChars="0" w:firstLine="0" w:firstLineChars="0"/>
              <w:jc w:val="center"/>
              <w:textAlignment w:val="auto"/>
              <w:rPr>
                <w:rFonts w:hint="eastAsia" w:ascii="仿宋" w:hAnsi="仿宋" w:eastAsia="仿宋" w:cs="仿宋"/>
                <w:b/>
                <w:bCs/>
                <w:i w:val="0"/>
                <w:iCs w:val="0"/>
                <w:caps w:val="0"/>
                <w:color w:val="000000"/>
                <w:spacing w:val="0"/>
                <w:sz w:val="32"/>
                <w:szCs w:val="32"/>
                <w:vertAlign w:val="baseline"/>
                <w:lang w:val="en-US" w:eastAsia="zh-CN"/>
              </w:rPr>
            </w:pPr>
            <w:r>
              <w:rPr>
                <w:rFonts w:hint="eastAsia" w:ascii="仿宋" w:hAnsi="仿宋" w:eastAsia="仿宋" w:cs="仿宋"/>
                <w:b/>
                <w:bCs/>
                <w:i w:val="0"/>
                <w:iCs w:val="0"/>
                <w:caps w:val="0"/>
                <w:color w:val="000000"/>
                <w:spacing w:val="0"/>
                <w:sz w:val="32"/>
                <w:szCs w:val="32"/>
                <w:vertAlign w:val="baseline"/>
                <w:lang w:val="en-US" w:eastAsia="zh-CN"/>
              </w:rPr>
              <w:t>校级</w:t>
            </w:r>
          </w:p>
        </w:tc>
        <w:tc>
          <w:tcPr>
            <w:tcW w:w="1540"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≥2</w:t>
            </w:r>
          </w:p>
        </w:tc>
        <w:tc>
          <w:tcPr>
            <w:tcW w:w="1542" w:type="dxa"/>
            <w:noWrap w:val="0"/>
            <w:vAlign w:val="center"/>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≥1</w:t>
            </w:r>
          </w:p>
        </w:tc>
        <w:tc>
          <w:tcPr>
            <w:tcW w:w="1654"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≥3</w:t>
            </w:r>
          </w:p>
        </w:tc>
        <w:tc>
          <w:tcPr>
            <w:tcW w:w="2245" w:type="dxa"/>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val="0"/>
              <w:spacing w:before="158" w:beforeAutospacing="0" w:after="0" w:afterAutospacing="0" w:line="560" w:lineRule="exact"/>
              <w:ind w:right="0" w:rightChars="0"/>
              <w:jc w:val="center"/>
              <w:textAlignment w:val="auto"/>
              <w:rPr>
                <w:rFonts w:hint="eastAsia" w:ascii="仿宋" w:hAnsi="仿宋" w:eastAsia="仿宋" w:cs="仿宋"/>
                <w:b w:val="0"/>
                <w:bCs w:val="0"/>
                <w:i w:val="0"/>
                <w:iCs w:val="0"/>
                <w:caps w:val="0"/>
                <w:color w:val="000000"/>
                <w:spacing w:val="0"/>
                <w:sz w:val="32"/>
                <w:szCs w:val="32"/>
                <w:vertAlign w:val="baseline"/>
                <w:lang w:val="en-US" w:eastAsia="zh-CN"/>
              </w:rPr>
            </w:pPr>
            <w:r>
              <w:rPr>
                <w:rFonts w:hint="eastAsia" w:ascii="仿宋" w:hAnsi="仿宋" w:eastAsia="仿宋" w:cs="仿宋"/>
                <w:b w:val="0"/>
                <w:bCs w:val="0"/>
                <w:i w:val="0"/>
                <w:iCs w:val="0"/>
                <w:caps w:val="0"/>
                <w:color w:val="000000"/>
                <w:spacing w:val="0"/>
                <w:sz w:val="32"/>
                <w:szCs w:val="32"/>
                <w:vertAlign w:val="baseline"/>
                <w:lang w:val="en-US" w:eastAsia="zh-CN"/>
              </w:rPr>
              <w:t>≥2</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jc w:val="left"/>
        <w:textAlignment w:val="auto"/>
        <w:rPr>
          <w:rFonts w:hint="eastAsia" w:ascii="仿宋" w:hAnsi="仿宋" w:eastAsia="仿宋" w:cs="仿宋"/>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w:t>
      </w:r>
      <w:r>
        <w:rPr>
          <w:rFonts w:hint="eastAsia" w:ascii="黑体" w:hAnsi="黑体" w:eastAsia="黑体" w:cs="黑体"/>
          <w:b w:val="0"/>
          <w:bCs w:val="0"/>
          <w:i w:val="0"/>
          <w:iCs w:val="0"/>
          <w:caps w:val="0"/>
          <w:color w:val="000000"/>
          <w:spacing w:val="0"/>
          <w:sz w:val="32"/>
          <w:szCs w:val="32"/>
          <w:lang w:val="en-US" w:eastAsia="zh-CN"/>
        </w:rPr>
        <w:t>八</w:t>
      </w:r>
      <w:r>
        <w:rPr>
          <w:rFonts w:hint="eastAsia" w:ascii="黑体" w:hAnsi="黑体" w:eastAsia="黑体" w:cs="黑体"/>
          <w:b w:val="0"/>
          <w:bCs w:val="0"/>
          <w:i w:val="0"/>
          <w:iCs w:val="0"/>
          <w:caps w:val="0"/>
          <w:color w:val="000000"/>
          <w:spacing w:val="0"/>
          <w:sz w:val="32"/>
          <w:szCs w:val="32"/>
        </w:rPr>
        <w:t>章 其 它</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第三十三条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凡以学院名义取得的横向经费，必须纳入学院统一管理，自觉接受上级有关部门、学院相关部门的监督和检查。</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第三十四条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除涉密及法律法规另有规定外，学院在单位内部公开项目立项、项目组成员、到账经费、大型仪器设备购置等情况，接受内部监督。</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第三十五条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对有保密要求的横向科研项目，项目有关人员应严格遵守《中华人民共和国保守国家秘密法》等相关规定，严格履行相应保密义务和承担相应保密责任，严防泄密事件发生。</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第三十六条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项目实施过程中一旦产生纠纷，立即冻结该项目经费。在协商、调解、仲裁、诉讼期间发生的费用，从该项目经费余额中支取。若项目经费余额不足，可在该项目负责人其它横向科研项目结题经费中开支；如仍不足，由项目负责人负责归还。</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第三十七条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经协商、调解、仲裁、诉讼后应由学院支付的赔偿款项，在该项目余额中支付。若余额不足，可在该项目负责人其它横向科研项目结题经费中支付；若仍不足，由项目负责人负责归还。</w:t>
      </w:r>
    </w:p>
    <w:p>
      <w:pPr>
        <w:keepNext w:val="0"/>
        <w:keepLines w:val="0"/>
        <w:pageBreakBefore w:val="0"/>
        <w:numPr>
          <w:ilvl w:val="0"/>
          <w:numId w:val="0"/>
        </w:numPr>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第三十八条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lang w:val="en-US" w:eastAsia="zh-CN"/>
        </w:rPr>
        <w:t>学院建立面向横向科研项目全过程的诚信记录，根据项目组实施完成项目、经费使用以及学术诚信等情况进行信用评价，违规人员列入诚信“黑名单”，按有关规定追究当事人的责任，阶段性（1-5年）或永久性取消其申请或参与校内外各类科研项目的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0"/>
        <w:jc w:val="center"/>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sz w:val="32"/>
          <w:szCs w:val="32"/>
        </w:rPr>
        <w:t>第</w:t>
      </w:r>
      <w:r>
        <w:rPr>
          <w:rFonts w:hint="eastAsia" w:ascii="黑体" w:hAnsi="黑体" w:eastAsia="黑体" w:cs="黑体"/>
          <w:b w:val="0"/>
          <w:bCs w:val="0"/>
          <w:i w:val="0"/>
          <w:iCs w:val="0"/>
          <w:caps w:val="0"/>
          <w:color w:val="000000"/>
          <w:spacing w:val="0"/>
          <w:sz w:val="32"/>
          <w:szCs w:val="32"/>
          <w:lang w:val="en-US" w:eastAsia="zh-CN"/>
        </w:rPr>
        <w:t>九</w:t>
      </w:r>
      <w:r>
        <w:rPr>
          <w:rFonts w:hint="eastAsia" w:ascii="黑体" w:hAnsi="黑体" w:eastAsia="黑体" w:cs="黑体"/>
          <w:b w:val="0"/>
          <w:bCs w:val="0"/>
          <w:i w:val="0"/>
          <w:iCs w:val="0"/>
          <w:caps w:val="0"/>
          <w:color w:val="000000"/>
          <w:spacing w:val="0"/>
          <w:sz w:val="32"/>
          <w:szCs w:val="32"/>
        </w:rPr>
        <w:t>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第三十</w:t>
      </w:r>
      <w:r>
        <w:rPr>
          <w:rStyle w:val="8"/>
          <w:rFonts w:hint="eastAsia" w:ascii="仿宋" w:hAnsi="仿宋" w:eastAsia="仿宋" w:cs="仿宋"/>
          <w:b/>
          <w:bCs w:val="0"/>
          <w:i w:val="0"/>
          <w:iCs w:val="0"/>
          <w:caps w:val="0"/>
          <w:color w:val="000000"/>
          <w:spacing w:val="0"/>
          <w:sz w:val="32"/>
          <w:szCs w:val="32"/>
          <w:lang w:val="en-US" w:eastAsia="zh-CN"/>
        </w:rPr>
        <w:t>九</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本办法如与国家有关法律法规和上级部门的规定不一致的，则以国家有关法律法规和上级部门的规定为准。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lang w:eastAsia="zh-CN"/>
        </w:rPr>
      </w:pPr>
      <w:r>
        <w:rPr>
          <w:rStyle w:val="8"/>
          <w:rFonts w:hint="eastAsia" w:ascii="仿宋" w:hAnsi="仿宋" w:eastAsia="仿宋" w:cs="仿宋"/>
          <w:b/>
          <w:bCs w:val="0"/>
          <w:i w:val="0"/>
          <w:iCs w:val="0"/>
          <w:caps w:val="0"/>
          <w:color w:val="000000"/>
          <w:spacing w:val="0"/>
          <w:sz w:val="32"/>
          <w:szCs w:val="32"/>
        </w:rPr>
        <w:t>第</w:t>
      </w:r>
      <w:r>
        <w:rPr>
          <w:rStyle w:val="8"/>
          <w:rFonts w:hint="eastAsia" w:ascii="仿宋" w:hAnsi="仿宋" w:eastAsia="仿宋" w:cs="仿宋"/>
          <w:b/>
          <w:bCs w:val="0"/>
          <w:i w:val="0"/>
          <w:iCs w:val="0"/>
          <w:caps w:val="0"/>
          <w:color w:val="000000"/>
          <w:spacing w:val="0"/>
          <w:sz w:val="32"/>
          <w:szCs w:val="32"/>
          <w:lang w:val="en-US" w:eastAsia="zh-CN"/>
        </w:rPr>
        <w:t>四十</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本办法自发布之日起施行</w:t>
      </w:r>
      <w:r>
        <w:rPr>
          <w:rFonts w:hint="eastAsia" w:ascii="仿宋" w:hAnsi="仿宋" w:eastAsia="仿宋" w:cs="仿宋"/>
          <w:i w:val="0"/>
          <w:iCs w:val="0"/>
          <w:caps w:val="0"/>
          <w:color w:val="000000"/>
          <w:spacing w:val="0"/>
          <w:sz w:val="32"/>
          <w:szCs w:val="32"/>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第四十</w:t>
      </w:r>
      <w:r>
        <w:rPr>
          <w:rStyle w:val="8"/>
          <w:rFonts w:hint="eastAsia" w:ascii="仿宋" w:hAnsi="仿宋" w:eastAsia="仿宋" w:cs="仿宋"/>
          <w:b/>
          <w:bCs w:val="0"/>
          <w:i w:val="0"/>
          <w:iCs w:val="0"/>
          <w:caps w:val="0"/>
          <w:color w:val="000000"/>
          <w:spacing w:val="0"/>
          <w:sz w:val="32"/>
          <w:szCs w:val="32"/>
          <w:lang w:eastAsia="zh-CN"/>
        </w:rPr>
        <w:t>一</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本办法根据国家政策的调整可进行修订。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right="0" w:firstLine="643" w:firstLineChars="200"/>
        <w:jc w:val="left"/>
        <w:textAlignment w:val="auto"/>
        <w:rPr>
          <w:rFonts w:hint="eastAsia" w:ascii="仿宋" w:hAnsi="仿宋" w:eastAsia="仿宋" w:cs="仿宋"/>
          <w:i w:val="0"/>
          <w:iCs w:val="0"/>
          <w:caps w:val="0"/>
          <w:color w:val="000000"/>
          <w:spacing w:val="0"/>
          <w:sz w:val="32"/>
          <w:szCs w:val="32"/>
        </w:rPr>
      </w:pPr>
      <w:r>
        <w:rPr>
          <w:rStyle w:val="8"/>
          <w:rFonts w:hint="eastAsia" w:ascii="仿宋" w:hAnsi="仿宋" w:eastAsia="仿宋" w:cs="仿宋"/>
          <w:b/>
          <w:bCs w:val="0"/>
          <w:i w:val="0"/>
          <w:iCs w:val="0"/>
          <w:caps w:val="0"/>
          <w:color w:val="000000"/>
          <w:spacing w:val="0"/>
          <w:sz w:val="32"/>
          <w:szCs w:val="32"/>
        </w:rPr>
        <w:t>第四十</w:t>
      </w:r>
      <w:r>
        <w:rPr>
          <w:rStyle w:val="8"/>
          <w:rFonts w:hint="eastAsia" w:ascii="仿宋" w:hAnsi="仿宋" w:eastAsia="仿宋" w:cs="仿宋"/>
          <w:b/>
          <w:bCs w:val="0"/>
          <w:i w:val="0"/>
          <w:iCs w:val="0"/>
          <w:caps w:val="0"/>
          <w:color w:val="000000"/>
          <w:spacing w:val="0"/>
          <w:sz w:val="32"/>
          <w:szCs w:val="32"/>
          <w:lang w:eastAsia="zh-CN"/>
        </w:rPr>
        <w:t>二</w:t>
      </w:r>
      <w:r>
        <w:rPr>
          <w:rStyle w:val="8"/>
          <w:rFonts w:hint="eastAsia" w:ascii="仿宋" w:hAnsi="仿宋" w:eastAsia="仿宋" w:cs="仿宋"/>
          <w:b/>
          <w:bCs w:val="0"/>
          <w:i w:val="0"/>
          <w:iCs w:val="0"/>
          <w:caps w:val="0"/>
          <w:color w:val="000000"/>
          <w:spacing w:val="0"/>
          <w:sz w:val="32"/>
          <w:szCs w:val="32"/>
        </w:rPr>
        <w:t>条</w:t>
      </w:r>
      <w:r>
        <w:rPr>
          <w:rStyle w:val="8"/>
          <w:rFonts w:hint="eastAsia" w:ascii="仿宋_GB2312" w:hAnsi="仿宋_GB2312" w:eastAsia="仿宋_GB2312" w:cs="仿宋_GB2312"/>
          <w:sz w:val="32"/>
          <w:szCs w:val="32"/>
          <w:lang w:val="en-US" w:eastAsia="zh-CN"/>
        </w:rPr>
        <w:t xml:space="preserve">  </w:t>
      </w:r>
      <w:r>
        <w:rPr>
          <w:rFonts w:hint="eastAsia" w:ascii="仿宋" w:hAnsi="仿宋" w:eastAsia="仿宋" w:cs="仿宋"/>
          <w:i w:val="0"/>
          <w:iCs w:val="0"/>
          <w:caps w:val="0"/>
          <w:color w:val="000000"/>
          <w:spacing w:val="0"/>
          <w:sz w:val="32"/>
          <w:szCs w:val="32"/>
        </w:rPr>
        <w:t>本办法由</w:t>
      </w:r>
      <w:r>
        <w:rPr>
          <w:rFonts w:hint="eastAsia" w:ascii="仿宋" w:hAnsi="仿宋" w:eastAsia="仿宋" w:cs="仿宋"/>
          <w:i w:val="0"/>
          <w:iCs w:val="0"/>
          <w:caps w:val="0"/>
          <w:color w:val="000000"/>
          <w:spacing w:val="0"/>
          <w:sz w:val="32"/>
          <w:szCs w:val="32"/>
          <w:lang w:eastAsia="zh-CN"/>
        </w:rPr>
        <w:t>教务处、</w:t>
      </w:r>
      <w:r>
        <w:rPr>
          <w:rFonts w:hint="eastAsia" w:ascii="仿宋" w:hAnsi="仿宋" w:eastAsia="仿宋" w:cs="仿宋"/>
          <w:i w:val="0"/>
          <w:iCs w:val="0"/>
          <w:caps w:val="0"/>
          <w:color w:val="000000"/>
          <w:spacing w:val="0"/>
          <w:sz w:val="32"/>
          <w:szCs w:val="32"/>
          <w:lang w:val="en-US" w:eastAsia="zh-CN"/>
        </w:rPr>
        <w:t>财务处</w:t>
      </w:r>
      <w:r>
        <w:rPr>
          <w:rFonts w:hint="eastAsia" w:ascii="仿宋" w:hAnsi="仿宋" w:eastAsia="仿宋" w:cs="仿宋"/>
          <w:i w:val="0"/>
          <w:iCs w:val="0"/>
          <w:caps w:val="0"/>
          <w:color w:val="000000"/>
          <w:spacing w:val="0"/>
          <w:sz w:val="32"/>
          <w:szCs w:val="32"/>
        </w:rPr>
        <w:t>负责解释。</w:t>
      </w:r>
    </w:p>
    <w:p>
      <w:pPr>
        <w:keepNext w:val="0"/>
        <w:keepLines w:val="0"/>
        <w:pageBreakBefore w:val="0"/>
        <w:kinsoku/>
        <w:wordWrap/>
        <w:overflowPunct/>
        <w:topLinePunct w:val="0"/>
        <w:autoSpaceDE/>
        <w:autoSpaceDN/>
        <w:bidi w:val="0"/>
        <w:adjustRightInd/>
        <w:spacing w:line="560" w:lineRule="exac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1.福州英华职业学院横向科研项目合同书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2.福州英华职业学院横向科研项目经费预算表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3.福州英华职业学院横向科研项目立项备案表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4.横向科研项目委托单位验收结题意见书</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5.福州英华职业学院横向科研项目结题备案表</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6.福州英华职业学院横向科研项目经费决算表</w:t>
      </w:r>
    </w:p>
    <w:p>
      <w:pPr>
        <w:keepNext w:val="0"/>
        <w:keepLines w:val="0"/>
        <w:pageBreakBefore w:val="0"/>
        <w:kinsoku/>
        <w:wordWrap/>
        <w:overflowPunct/>
        <w:topLinePunct w:val="0"/>
        <w:autoSpaceDE/>
        <w:autoSpaceDN/>
        <w:bidi w:val="0"/>
        <w:adjustRightInd/>
        <w:spacing w:line="560" w:lineRule="exact"/>
        <w:ind w:firstLine="840" w:firstLineChars="300"/>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pacing w:line="560" w:lineRule="exact"/>
        <w:ind w:firstLine="840" w:firstLineChars="300"/>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pacing w:line="560" w:lineRule="exact"/>
        <w:ind w:firstLine="840" w:firstLineChars="300"/>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华文中宋" w:eastAsia="仿宋_GB2312"/>
          <w:b/>
          <w:bCs/>
          <w:sz w:val="36"/>
          <w:szCs w:val="36"/>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华文中宋" w:eastAsia="仿宋_GB2312"/>
          <w:b/>
          <w:bCs/>
          <w:sz w:val="36"/>
          <w:szCs w:val="36"/>
        </w:rPr>
      </w:pPr>
    </w:p>
    <w:p>
      <w:pPr>
        <w:keepNext w:val="0"/>
        <w:keepLines w:val="0"/>
        <w:pageBreakBefore w:val="0"/>
        <w:kinsoku/>
        <w:wordWrap/>
        <w:overflowPunct/>
        <w:topLinePunct w:val="0"/>
        <w:autoSpaceDE/>
        <w:autoSpaceDN/>
        <w:bidi w:val="0"/>
        <w:adjustRightInd/>
        <w:spacing w:line="560" w:lineRule="exact"/>
        <w:textAlignment w:val="auto"/>
        <w:rPr>
          <w:rFonts w:hint="eastAsia" w:ascii="仿宋_GB2312" w:hAnsi="华文中宋" w:eastAsia="仿宋_GB2312"/>
          <w:b/>
          <w:bCs/>
          <w:sz w:val="36"/>
          <w:szCs w:val="36"/>
        </w:rPr>
      </w:pPr>
    </w:p>
    <w:p>
      <w:pPr>
        <w:rPr>
          <w:rFonts w:hint="eastAsia" w:ascii="仿宋_GB2312" w:hAnsi="华文中宋" w:eastAsia="仿宋_GB2312"/>
          <w:b/>
          <w:bCs/>
          <w:sz w:val="36"/>
          <w:szCs w:val="36"/>
        </w:rPr>
      </w:pPr>
    </w:p>
    <w:p>
      <w:pPr>
        <w:rPr>
          <w:rFonts w:hint="eastAsia" w:ascii="仿宋_GB2312" w:hAnsi="华文中宋" w:eastAsia="仿宋_GB2312"/>
          <w:b/>
          <w:bCs/>
          <w:sz w:val="36"/>
          <w:szCs w:val="36"/>
        </w:rPr>
      </w:pPr>
    </w:p>
    <w:p>
      <w:pPr>
        <w:rPr>
          <w:rFonts w:hint="eastAsia" w:ascii="仿宋_GB2312" w:hAnsi="华文中宋" w:eastAsia="仿宋_GB2312"/>
          <w:b/>
          <w:bCs/>
          <w:sz w:val="36"/>
          <w:szCs w:val="36"/>
        </w:rPr>
      </w:pPr>
    </w:p>
    <w:p>
      <w:pPr>
        <w:rPr>
          <w:rFonts w:ascii="Times New Roman" w:hAnsi="Times New Roman" w:eastAsia="宋体" w:cs="Times New Roman"/>
          <w:b/>
          <w:sz w:val="30"/>
          <w:szCs w:val="30"/>
        </w:rPr>
      </w:pPr>
      <w:r>
        <w:rPr>
          <w:rFonts w:hint="eastAsia" w:ascii="仿宋_GB2312" w:hAnsi="华文中宋" w:eastAsia="仿宋_GB2312"/>
          <w:b/>
          <w:bCs/>
          <w:sz w:val="32"/>
          <w:szCs w:val="32"/>
        </w:rPr>
        <w:t>附件1</w:t>
      </w:r>
      <w:r>
        <w:rPr>
          <w:rFonts w:hint="eastAsia" w:ascii="仿宋_GB2312" w:hAnsi="华文中宋" w:eastAsia="仿宋_GB2312"/>
          <w:b/>
          <w:bCs/>
          <w:sz w:val="36"/>
          <w:szCs w:val="36"/>
        </w:rPr>
        <w:t xml:space="preserve">  </w:t>
      </w:r>
      <w:r>
        <w:rPr>
          <w:rFonts w:hint="eastAsia" w:ascii="Times New Roman" w:hAnsi="Times New Roman" w:eastAsia="宋体" w:cs="Times New Roman"/>
          <w:b/>
          <w:sz w:val="30"/>
          <w:szCs w:val="30"/>
        </w:rPr>
        <w:t xml:space="preserve">                  </w:t>
      </w:r>
    </w:p>
    <w:p>
      <w:pPr>
        <w:jc w:val="center"/>
        <w:rPr>
          <w:rFonts w:ascii="Times New Roman" w:hAnsi="Times New Roman" w:eastAsia="宋体" w:cs="Times New Roman"/>
          <w:b/>
          <w:sz w:val="48"/>
        </w:rPr>
      </w:pPr>
    </w:p>
    <w:p>
      <w:pPr>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lang w:eastAsia="zh-CN"/>
        </w:rPr>
        <w:t>福州英华职业学院</w:t>
      </w:r>
      <w:r>
        <w:rPr>
          <w:rFonts w:hint="eastAsia" w:ascii="Times New Roman" w:hAnsi="Times New Roman" w:eastAsia="宋体" w:cs="Times New Roman"/>
          <w:b/>
          <w:sz w:val="44"/>
          <w:szCs w:val="44"/>
        </w:rPr>
        <w:t>横向科研项目合同书</w:t>
      </w:r>
    </w:p>
    <w:p>
      <w:pPr>
        <w:jc w:val="center"/>
        <w:rPr>
          <w:rFonts w:ascii="Times New Roman" w:hAnsi="Times New Roman" w:eastAsia="宋体" w:cs="Times New Roman"/>
          <w:b/>
          <w:sz w:val="48"/>
        </w:rPr>
      </w:pPr>
    </w:p>
    <w:p>
      <w:pPr>
        <w:jc w:val="center"/>
        <w:rPr>
          <w:rFonts w:ascii="Times New Roman" w:hAnsi="Times New Roman" w:eastAsia="宋体" w:cs="Times New Roman"/>
          <w:sz w:val="30"/>
          <w:szCs w:val="20"/>
        </w:rPr>
      </w:pPr>
    </w:p>
    <w:p>
      <w:pPr>
        <w:rPr>
          <w:rFonts w:ascii="Times New Roman" w:hAnsi="Times New Roman" w:eastAsia="宋体" w:cs="Times New Roman"/>
          <w:sz w:val="30"/>
          <w:szCs w:val="20"/>
        </w:rPr>
      </w:pPr>
    </w:p>
    <w:p>
      <w:pPr>
        <w:rPr>
          <w:rFonts w:hint="eastAsia" w:ascii="仿宋" w:hAnsi="仿宋" w:eastAsia="仿宋" w:cs="仿宋"/>
          <w:sz w:val="32"/>
          <w:szCs w:val="20"/>
          <w:u w:val="single"/>
        </w:rPr>
      </w:pPr>
      <w:r>
        <w:rPr>
          <w:rFonts w:ascii="Times New Roman" w:hAnsi="Times New Roman" w:eastAsia="宋体" w:cs="Times New Roman"/>
          <w:sz w:val="30"/>
          <w:szCs w:val="20"/>
        </w:rPr>
        <w:t xml:space="preserve">   </w:t>
      </w:r>
      <w:r>
        <w:rPr>
          <w:rFonts w:hint="eastAsia" w:ascii="仿宋" w:hAnsi="仿宋" w:eastAsia="仿宋" w:cs="仿宋"/>
          <w:sz w:val="30"/>
          <w:szCs w:val="20"/>
        </w:rPr>
        <w:t xml:space="preserve">  </w:t>
      </w:r>
      <w:r>
        <w:rPr>
          <w:rFonts w:hint="eastAsia" w:ascii="仿宋" w:hAnsi="仿宋" w:eastAsia="仿宋" w:cs="仿宋"/>
          <w:sz w:val="32"/>
          <w:szCs w:val="20"/>
        </w:rPr>
        <w:t xml:space="preserve">项  目  名  称  </w:t>
      </w:r>
      <w:r>
        <w:rPr>
          <w:rFonts w:hint="eastAsia" w:ascii="仿宋" w:hAnsi="仿宋" w:eastAsia="仿宋" w:cs="仿宋"/>
          <w:sz w:val="32"/>
          <w:szCs w:val="20"/>
          <w:u w:val="single"/>
        </w:rPr>
        <w:t xml:space="preserve">                             </w:t>
      </w:r>
    </w:p>
    <w:p>
      <w:pPr>
        <w:rPr>
          <w:rFonts w:hint="eastAsia" w:ascii="仿宋" w:hAnsi="仿宋" w:eastAsia="仿宋" w:cs="仿宋"/>
          <w:sz w:val="32"/>
          <w:szCs w:val="20"/>
        </w:rPr>
      </w:pPr>
    </w:p>
    <w:p>
      <w:pPr>
        <w:spacing w:line="240" w:lineRule="atLeast"/>
        <w:rPr>
          <w:rFonts w:hint="eastAsia" w:ascii="仿宋" w:hAnsi="仿宋" w:eastAsia="仿宋" w:cs="仿宋"/>
          <w:sz w:val="32"/>
          <w:szCs w:val="20"/>
          <w:u w:val="single"/>
        </w:rPr>
      </w:pPr>
      <w:r>
        <w:rPr>
          <w:rFonts w:hint="eastAsia" w:ascii="仿宋" w:hAnsi="仿宋" w:eastAsia="仿宋" w:cs="仿宋"/>
          <w:sz w:val="32"/>
          <w:szCs w:val="20"/>
        </w:rPr>
        <w:t xml:space="preserve">     委 托 方（甲方） </w:t>
      </w:r>
      <w:r>
        <w:rPr>
          <w:rFonts w:hint="eastAsia" w:ascii="仿宋" w:hAnsi="仿宋" w:eastAsia="仿宋" w:cs="仿宋"/>
          <w:sz w:val="32"/>
          <w:szCs w:val="20"/>
          <w:u w:val="single"/>
        </w:rPr>
        <w:t xml:space="preserve">                            </w:t>
      </w:r>
    </w:p>
    <w:p>
      <w:pPr>
        <w:spacing w:line="240" w:lineRule="atLeast"/>
        <w:rPr>
          <w:rFonts w:hint="eastAsia" w:ascii="仿宋" w:hAnsi="仿宋" w:eastAsia="仿宋" w:cs="仿宋"/>
          <w:sz w:val="32"/>
          <w:szCs w:val="20"/>
        </w:rPr>
      </w:pPr>
    </w:p>
    <w:p>
      <w:pPr>
        <w:rPr>
          <w:rFonts w:hint="eastAsia" w:ascii="仿宋" w:hAnsi="仿宋" w:eastAsia="仿宋" w:cs="仿宋"/>
          <w:sz w:val="32"/>
          <w:szCs w:val="20"/>
        </w:rPr>
      </w:pPr>
      <w:r>
        <w:rPr>
          <w:rFonts w:hint="eastAsia" w:ascii="仿宋" w:hAnsi="仿宋" w:eastAsia="仿宋" w:cs="仿宋"/>
          <w:sz w:val="32"/>
          <w:szCs w:val="20"/>
        </w:rPr>
        <w:t xml:space="preserve">     受 托 方（乙方）</w:t>
      </w:r>
      <w:r>
        <w:rPr>
          <w:rFonts w:hint="eastAsia" w:ascii="仿宋" w:hAnsi="仿宋" w:eastAsia="仿宋" w:cs="仿宋"/>
          <w:sz w:val="32"/>
          <w:szCs w:val="20"/>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福州英华职业学院</w:t>
      </w:r>
      <w:r>
        <w:rPr>
          <w:rFonts w:hint="eastAsia" w:ascii="仿宋" w:hAnsi="仿宋" w:eastAsia="仿宋" w:cs="仿宋"/>
          <w:sz w:val="32"/>
          <w:szCs w:val="32"/>
          <w:u w:val="single"/>
        </w:rPr>
        <w:t xml:space="preserve">  </w:t>
      </w:r>
      <w:r>
        <w:rPr>
          <w:rFonts w:hint="eastAsia" w:ascii="仿宋" w:hAnsi="仿宋" w:eastAsia="仿宋" w:cs="仿宋"/>
          <w:sz w:val="32"/>
          <w:szCs w:val="20"/>
          <w:u w:val="single"/>
        </w:rPr>
        <w:t xml:space="preserve">    </w:t>
      </w:r>
      <w:r>
        <w:rPr>
          <w:rFonts w:hint="eastAsia" w:ascii="仿宋" w:hAnsi="仿宋" w:eastAsia="仿宋" w:cs="仿宋"/>
          <w:sz w:val="32"/>
          <w:szCs w:val="20"/>
        </w:rPr>
        <w:t xml:space="preserve">  </w:t>
      </w:r>
    </w:p>
    <w:p>
      <w:pPr>
        <w:rPr>
          <w:rFonts w:hint="eastAsia" w:ascii="仿宋" w:hAnsi="仿宋" w:eastAsia="仿宋" w:cs="仿宋"/>
          <w:sz w:val="32"/>
          <w:szCs w:val="20"/>
        </w:rPr>
      </w:pPr>
      <w:r>
        <w:rPr>
          <w:rFonts w:hint="eastAsia" w:ascii="仿宋" w:hAnsi="仿宋" w:eastAsia="仿宋" w:cs="仿宋"/>
          <w:sz w:val="32"/>
          <w:szCs w:val="20"/>
        </w:rPr>
        <w:t xml:space="preserve">    </w:t>
      </w:r>
    </w:p>
    <w:p>
      <w:pPr>
        <w:rPr>
          <w:rFonts w:hint="eastAsia" w:ascii="仿宋" w:hAnsi="仿宋" w:eastAsia="仿宋" w:cs="仿宋"/>
          <w:sz w:val="32"/>
          <w:szCs w:val="20"/>
          <w:u w:val="single"/>
        </w:rPr>
      </w:pPr>
      <w:r>
        <w:rPr>
          <w:rFonts w:hint="eastAsia" w:ascii="仿宋" w:hAnsi="仿宋" w:eastAsia="仿宋" w:cs="仿宋"/>
          <w:sz w:val="32"/>
          <w:szCs w:val="20"/>
        </w:rPr>
        <w:t xml:space="preserve">    </w:t>
      </w:r>
    </w:p>
    <w:p>
      <w:pPr>
        <w:rPr>
          <w:rFonts w:hint="eastAsia" w:ascii="仿宋" w:hAnsi="仿宋" w:eastAsia="仿宋" w:cs="仿宋"/>
          <w:sz w:val="32"/>
          <w:szCs w:val="20"/>
          <w:u w:val="single"/>
        </w:rPr>
      </w:pPr>
    </w:p>
    <w:p>
      <w:pPr>
        <w:rPr>
          <w:rFonts w:hint="eastAsia" w:ascii="仿宋" w:hAnsi="仿宋" w:eastAsia="仿宋" w:cs="仿宋"/>
          <w:sz w:val="32"/>
          <w:szCs w:val="20"/>
        </w:rPr>
      </w:pPr>
      <w:r>
        <w:rPr>
          <w:rFonts w:hint="eastAsia" w:ascii="仿宋" w:hAnsi="仿宋" w:eastAsia="仿宋" w:cs="仿宋"/>
          <w:sz w:val="32"/>
          <w:szCs w:val="20"/>
        </w:rPr>
        <w:t xml:space="preserve">     签订地点：</w:t>
      </w:r>
    </w:p>
    <w:p>
      <w:pPr>
        <w:rPr>
          <w:rFonts w:hint="eastAsia" w:ascii="仿宋" w:hAnsi="仿宋" w:eastAsia="仿宋" w:cs="仿宋"/>
          <w:sz w:val="32"/>
          <w:szCs w:val="20"/>
        </w:rPr>
      </w:pPr>
    </w:p>
    <w:p>
      <w:pPr>
        <w:rPr>
          <w:rFonts w:hint="eastAsia" w:ascii="仿宋" w:hAnsi="仿宋" w:eastAsia="仿宋" w:cs="仿宋"/>
          <w:sz w:val="32"/>
          <w:szCs w:val="20"/>
        </w:rPr>
      </w:pPr>
      <w:r>
        <w:rPr>
          <w:rFonts w:hint="eastAsia" w:ascii="仿宋" w:hAnsi="仿宋" w:eastAsia="仿宋" w:cs="仿宋"/>
          <w:sz w:val="32"/>
          <w:szCs w:val="20"/>
        </w:rPr>
        <w:t xml:space="preserve">     签订日期：   年  月  日</w:t>
      </w:r>
    </w:p>
    <w:p>
      <w:pPr>
        <w:rPr>
          <w:rFonts w:hint="eastAsia" w:ascii="仿宋" w:hAnsi="仿宋" w:eastAsia="仿宋" w:cs="仿宋"/>
          <w:sz w:val="32"/>
          <w:szCs w:val="20"/>
        </w:rPr>
      </w:pPr>
    </w:p>
    <w:p>
      <w:pPr>
        <w:rPr>
          <w:rFonts w:hint="eastAsia" w:ascii="仿宋" w:hAnsi="仿宋" w:eastAsia="仿宋" w:cs="仿宋"/>
          <w:sz w:val="32"/>
          <w:szCs w:val="20"/>
        </w:rPr>
      </w:pPr>
      <w:r>
        <w:rPr>
          <w:rFonts w:hint="eastAsia" w:ascii="仿宋" w:hAnsi="仿宋" w:eastAsia="仿宋" w:cs="仿宋"/>
          <w:sz w:val="32"/>
          <w:szCs w:val="20"/>
        </w:rPr>
        <w:t xml:space="preserve">     有效期限：   年  月  日至   年   月   日</w:t>
      </w:r>
    </w:p>
    <w:p>
      <w:pPr>
        <w:rPr>
          <w:rFonts w:ascii="Times New Roman" w:hAnsi="Times New Roman" w:eastAsia="宋体" w:cs="Times New Roman"/>
          <w:szCs w:val="20"/>
        </w:rPr>
      </w:pPr>
    </w:p>
    <w:p>
      <w:pPr>
        <w:rPr>
          <w:rFonts w:ascii="Times New Roman" w:hAnsi="Times New Roman" w:eastAsia="宋体" w:cs="Times New Roman"/>
          <w:szCs w:val="20"/>
        </w:rPr>
      </w:pPr>
    </w:p>
    <w:p>
      <w:pPr>
        <w:rPr>
          <w:rFonts w:ascii="Times New Roman" w:hAnsi="Times New Roman" w:eastAsia="宋体" w:cs="Times New Roman"/>
          <w:szCs w:val="20"/>
        </w:rPr>
      </w:pPr>
    </w:p>
    <w:p>
      <w:pPr>
        <w:jc w:val="center"/>
        <w:rPr>
          <w:rFonts w:ascii="Times New Roman" w:hAnsi="Times New Roman" w:eastAsia="宋体" w:cs="Times New Roman"/>
          <w:b/>
          <w:sz w:val="44"/>
          <w:szCs w:val="20"/>
        </w:rPr>
      </w:pPr>
    </w:p>
    <w:p>
      <w:pPr>
        <w:rPr>
          <w:rFonts w:ascii="Times New Roman" w:hAnsi="Times New Roman" w:eastAsia="宋体" w:cs="Times New Roman"/>
          <w:b/>
          <w:sz w:val="44"/>
          <w:szCs w:val="20"/>
        </w:rPr>
      </w:pPr>
    </w:p>
    <w:p>
      <w:pPr>
        <w:jc w:val="center"/>
        <w:rPr>
          <w:rFonts w:ascii="Times New Roman" w:hAnsi="Times New Roman" w:eastAsia="宋体" w:cs="Times New Roman"/>
          <w:b/>
          <w:sz w:val="44"/>
          <w:szCs w:val="20"/>
        </w:rPr>
      </w:pPr>
      <w:r>
        <w:rPr>
          <w:rFonts w:hint="eastAsia" w:ascii="Times New Roman" w:hAnsi="Times New Roman" w:eastAsia="宋体" w:cs="Times New Roman"/>
          <w:b/>
          <w:sz w:val="44"/>
          <w:szCs w:val="20"/>
        </w:rPr>
        <w:t>填</w:t>
      </w:r>
      <w:r>
        <w:rPr>
          <w:rFonts w:ascii="Times New Roman" w:hAnsi="Times New Roman" w:eastAsia="宋体" w:cs="Times New Roman"/>
          <w:b/>
          <w:sz w:val="44"/>
          <w:szCs w:val="20"/>
        </w:rPr>
        <w:t xml:space="preserve">  </w:t>
      </w:r>
      <w:r>
        <w:rPr>
          <w:rFonts w:hint="eastAsia" w:ascii="Times New Roman" w:hAnsi="Times New Roman" w:eastAsia="宋体" w:cs="Times New Roman"/>
          <w:b/>
          <w:sz w:val="44"/>
          <w:szCs w:val="20"/>
        </w:rPr>
        <w:t>写</w:t>
      </w:r>
      <w:r>
        <w:rPr>
          <w:rFonts w:ascii="Times New Roman" w:hAnsi="Times New Roman" w:eastAsia="宋体" w:cs="Times New Roman"/>
          <w:b/>
          <w:sz w:val="44"/>
          <w:szCs w:val="20"/>
        </w:rPr>
        <w:t xml:space="preserve">  </w:t>
      </w:r>
      <w:r>
        <w:rPr>
          <w:rFonts w:hint="eastAsia" w:ascii="Times New Roman" w:hAnsi="Times New Roman" w:eastAsia="宋体" w:cs="Times New Roman"/>
          <w:b/>
          <w:sz w:val="44"/>
          <w:szCs w:val="20"/>
        </w:rPr>
        <w:t>说</w:t>
      </w:r>
      <w:r>
        <w:rPr>
          <w:rFonts w:ascii="Times New Roman" w:hAnsi="Times New Roman" w:eastAsia="宋体" w:cs="Times New Roman"/>
          <w:b/>
          <w:sz w:val="44"/>
          <w:szCs w:val="20"/>
        </w:rPr>
        <w:t xml:space="preserve">  </w:t>
      </w:r>
      <w:r>
        <w:rPr>
          <w:rFonts w:hint="eastAsia" w:ascii="Times New Roman" w:hAnsi="Times New Roman" w:eastAsia="宋体" w:cs="Times New Roman"/>
          <w:b/>
          <w:sz w:val="44"/>
          <w:szCs w:val="20"/>
        </w:rPr>
        <w:t>明</w:t>
      </w:r>
    </w:p>
    <w:p>
      <w:pPr>
        <w:rPr>
          <w:rFonts w:ascii="Times New Roman" w:hAnsi="Times New Roman" w:eastAsia="宋体" w:cs="Times New Roman"/>
          <w:sz w:val="32"/>
          <w:szCs w:val="20"/>
        </w:rPr>
      </w:pPr>
      <w:r>
        <w:rPr>
          <w:rFonts w:ascii="Times New Roman" w:hAnsi="Times New Roman" w:eastAsia="宋体" w:cs="Times New Roman"/>
          <w:sz w:val="32"/>
          <w:szCs w:val="20"/>
        </w:rPr>
        <w:t xml:space="preserve">    </w:t>
      </w:r>
    </w:p>
    <w:p>
      <w:pPr>
        <w:rPr>
          <w:rFonts w:hint="eastAsia" w:ascii="仿宋" w:hAnsi="仿宋" w:eastAsia="仿宋" w:cs="仿宋"/>
          <w:sz w:val="44"/>
          <w:szCs w:val="20"/>
        </w:rPr>
      </w:pPr>
    </w:p>
    <w:p>
      <w:pPr>
        <w:numPr>
          <w:ilvl w:val="0"/>
          <w:numId w:val="1"/>
        </w:numPr>
        <w:spacing w:line="360" w:lineRule="auto"/>
        <w:rPr>
          <w:rFonts w:hint="eastAsia" w:ascii="仿宋" w:hAnsi="仿宋" w:eastAsia="仿宋" w:cs="仿宋"/>
          <w:sz w:val="32"/>
          <w:szCs w:val="20"/>
        </w:rPr>
      </w:pPr>
      <w:r>
        <w:rPr>
          <w:rFonts w:hint="eastAsia" w:ascii="仿宋" w:hAnsi="仿宋" w:eastAsia="仿宋" w:cs="仿宋"/>
          <w:sz w:val="32"/>
          <w:szCs w:val="20"/>
        </w:rPr>
        <w:t>本合同为横向科研项目合同示范文本（仅供参考）。</w:t>
      </w:r>
    </w:p>
    <w:p>
      <w:pPr>
        <w:numPr>
          <w:ilvl w:val="0"/>
          <w:numId w:val="1"/>
        </w:numPr>
        <w:spacing w:line="360" w:lineRule="auto"/>
        <w:rPr>
          <w:rFonts w:hint="eastAsia" w:ascii="仿宋" w:hAnsi="仿宋" w:eastAsia="仿宋" w:cs="仿宋"/>
          <w:sz w:val="32"/>
          <w:szCs w:val="20"/>
        </w:rPr>
      </w:pPr>
      <w:r>
        <w:rPr>
          <w:rFonts w:hint="eastAsia" w:ascii="仿宋" w:hAnsi="仿宋" w:eastAsia="仿宋" w:cs="仿宋"/>
          <w:sz w:val="32"/>
          <w:szCs w:val="20"/>
        </w:rPr>
        <w:t>本合同适用于一方当事人（受托方）以技术知识为另一方（委托方）解决特定技术问题所订立的合同。</w:t>
      </w:r>
    </w:p>
    <w:p>
      <w:pPr>
        <w:numPr>
          <w:ilvl w:val="0"/>
          <w:numId w:val="1"/>
        </w:numPr>
        <w:spacing w:line="360" w:lineRule="auto"/>
        <w:rPr>
          <w:rFonts w:hint="eastAsia" w:ascii="仿宋" w:hAnsi="仿宋" w:eastAsia="仿宋" w:cs="仿宋"/>
          <w:sz w:val="32"/>
          <w:szCs w:val="20"/>
        </w:rPr>
      </w:pPr>
      <w:r>
        <w:rPr>
          <w:rFonts w:hint="eastAsia" w:ascii="仿宋" w:hAnsi="仿宋" w:eastAsia="仿宋" w:cs="仿宋"/>
          <w:sz w:val="32"/>
          <w:szCs w:val="20"/>
        </w:rPr>
        <w:t>本合同书未尽事项，可由当事人附页另行约定，并作为本合同的组成部分。</w:t>
      </w:r>
    </w:p>
    <w:p>
      <w:pPr>
        <w:spacing w:line="360" w:lineRule="auto"/>
        <w:rPr>
          <w:rFonts w:hint="eastAsia" w:ascii="仿宋" w:hAnsi="仿宋" w:eastAsia="仿宋" w:cs="仿宋"/>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spacing w:line="360" w:lineRule="auto"/>
        <w:rPr>
          <w:rFonts w:ascii="Times New Roman" w:hAnsi="Times New Roman" w:eastAsia="宋体" w:cs="Times New Roman"/>
          <w:sz w:val="32"/>
          <w:szCs w:val="20"/>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一、</w:t>
      </w:r>
      <w:r>
        <w:rPr>
          <w:rFonts w:hint="eastAsia" w:ascii="仿宋" w:hAnsi="仿宋" w:eastAsia="仿宋" w:cs="仿宋"/>
          <w:sz w:val="32"/>
          <w:szCs w:val="32"/>
        </w:rPr>
        <w:t>项目名称</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rPr>
        <w:t>技术服务内容、方式和要求</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三、</w:t>
      </w:r>
      <w:r>
        <w:rPr>
          <w:rFonts w:hint="eastAsia" w:ascii="仿宋" w:hAnsi="仿宋" w:eastAsia="仿宋" w:cs="仿宋"/>
          <w:sz w:val="32"/>
          <w:szCs w:val="32"/>
        </w:rPr>
        <w:t>履行计划、期限、地点和方式</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四、</w:t>
      </w:r>
      <w:r>
        <w:rPr>
          <w:rFonts w:hint="eastAsia" w:ascii="仿宋" w:hAnsi="仿宋" w:eastAsia="仿宋" w:cs="仿宋"/>
          <w:sz w:val="32"/>
          <w:szCs w:val="32"/>
        </w:rPr>
        <w:t>工作条件和协作事项</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技术信息和经营信息保密事项</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六、</w:t>
      </w:r>
      <w:r>
        <w:rPr>
          <w:rFonts w:hint="eastAsia" w:ascii="仿宋" w:hAnsi="仿宋" w:eastAsia="仿宋" w:cs="仿宋"/>
          <w:sz w:val="32"/>
          <w:szCs w:val="32"/>
        </w:rPr>
        <w:t>验收的标准和方法</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七、</w:t>
      </w:r>
      <w:r>
        <w:rPr>
          <w:rFonts w:hint="eastAsia" w:ascii="仿宋" w:hAnsi="仿宋" w:eastAsia="仿宋" w:cs="仿宋"/>
          <w:sz w:val="32"/>
          <w:szCs w:val="32"/>
        </w:rPr>
        <w:t>技术服务报酬及其支付方式</w:t>
      </w:r>
    </w:p>
    <w:p>
      <w:pPr>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八、</w:t>
      </w:r>
      <w:r>
        <w:rPr>
          <w:rFonts w:hint="eastAsia" w:ascii="仿宋" w:hAnsi="仿宋" w:eastAsia="仿宋" w:cs="仿宋"/>
          <w:sz w:val="32"/>
          <w:szCs w:val="32"/>
        </w:rPr>
        <w:t>违约责任</w:t>
      </w:r>
    </w:p>
    <w:p>
      <w:pPr>
        <w:pStyle w:val="9"/>
        <w:ind w:firstLine="640"/>
        <w:rPr>
          <w:rFonts w:hint="eastAsia" w:ascii="仿宋" w:hAnsi="仿宋" w:eastAsia="仿宋" w:cs="仿宋"/>
          <w:sz w:val="32"/>
          <w:szCs w:val="32"/>
        </w:rPr>
      </w:pPr>
    </w:p>
    <w:p>
      <w:pPr>
        <w:numPr>
          <w:ilvl w:val="0"/>
          <w:numId w:val="0"/>
        </w:numPr>
        <w:rPr>
          <w:rFonts w:hint="eastAsia" w:ascii="仿宋" w:hAnsi="仿宋" w:eastAsia="仿宋" w:cs="仿宋"/>
          <w:sz w:val="32"/>
          <w:szCs w:val="32"/>
        </w:rPr>
      </w:pPr>
      <w:r>
        <w:rPr>
          <w:rFonts w:hint="eastAsia" w:ascii="仿宋" w:hAnsi="仿宋" w:eastAsia="仿宋" w:cs="仿宋"/>
          <w:kern w:val="2"/>
          <w:sz w:val="32"/>
          <w:szCs w:val="32"/>
          <w:lang w:val="en-US" w:eastAsia="zh-CN" w:bidi="ar-SA"/>
        </w:rPr>
        <w:t>九、</w:t>
      </w:r>
      <w:r>
        <w:rPr>
          <w:rFonts w:hint="eastAsia" w:ascii="仿宋" w:hAnsi="仿宋" w:eastAsia="仿宋" w:cs="仿宋"/>
          <w:sz w:val="32"/>
          <w:szCs w:val="32"/>
        </w:rPr>
        <w:t>争议解决方式</w:t>
      </w:r>
    </w:p>
    <w:p>
      <w:pPr>
        <w:pStyle w:val="9"/>
        <w:ind w:firstLine="640"/>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十、名词和技术术语的解释</w:t>
      </w:r>
    </w:p>
    <w:p>
      <w:pPr>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rPr>
        <w:t>按照实际情况填写，如没有则写“无”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一、</w:t>
      </w:r>
      <w:r>
        <w:rPr>
          <w:rFonts w:hint="eastAsia" w:ascii="仿宋" w:hAnsi="仿宋" w:eastAsia="仿宋" w:cs="仿宋"/>
          <w:sz w:val="32"/>
          <w:szCs w:val="32"/>
        </w:rPr>
        <w:t>其它有关约定事项</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本合同正本一式肆份，甲方执一份、乙方执三份，具有同等法律效力。</w:t>
      </w:r>
    </w:p>
    <w:p>
      <w:pPr>
        <w:numPr>
          <w:ilvl w:val="0"/>
          <w:numId w:val="0"/>
        </w:num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甲方同意乙方经费使用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按照附件《</w:t>
      </w:r>
      <w:r>
        <w:rPr>
          <w:rFonts w:hint="eastAsia" w:ascii="仿宋" w:hAnsi="仿宋" w:eastAsia="仿宋" w:cs="仿宋"/>
          <w:color w:val="000000"/>
          <w:sz w:val="32"/>
          <w:szCs w:val="32"/>
          <w:lang w:eastAsia="zh-CN"/>
        </w:rPr>
        <w:t>福州英华职业学院</w:t>
      </w:r>
      <w:r>
        <w:rPr>
          <w:rFonts w:hint="eastAsia" w:ascii="仿宋" w:hAnsi="仿宋" w:eastAsia="仿宋" w:cs="仿宋"/>
          <w:color w:val="000000"/>
          <w:sz w:val="32"/>
          <w:szCs w:val="32"/>
        </w:rPr>
        <w:t>横向科研项目经费预算表》执行。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w:t>
      </w:r>
      <w:r>
        <w:rPr>
          <w:rFonts w:hint="eastAsia" w:ascii="仿宋" w:hAnsi="仿宋" w:eastAsia="仿宋" w:cs="仿宋"/>
          <w:sz w:val="32"/>
          <w:szCs w:val="32"/>
          <w:lang w:val="en-US" w:eastAsia="zh-CN"/>
        </w:rPr>
        <w:t>二</w:t>
      </w:r>
      <w:r>
        <w:rPr>
          <w:rFonts w:hint="eastAsia" w:ascii="仿宋" w:hAnsi="仿宋" w:eastAsia="仿宋" w:cs="仿宋"/>
          <w:sz w:val="32"/>
          <w:szCs w:val="32"/>
        </w:rPr>
        <w:t>、合同生效</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本合同经双方签字盖章后生效。</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 xml:space="preserve">甲方：（盖章） </w:t>
      </w:r>
      <w:r>
        <w:rPr>
          <w:rFonts w:hint="eastAsia" w:ascii="仿宋" w:hAnsi="仿宋" w:eastAsia="仿宋" w:cs="仿宋"/>
          <w:sz w:val="32"/>
          <w:szCs w:val="32"/>
          <w:lang w:val="en-US" w:eastAsia="zh-CN"/>
        </w:rPr>
        <w:t xml:space="preserve">                   乙</w:t>
      </w:r>
      <w:r>
        <w:rPr>
          <w:rFonts w:hint="eastAsia" w:ascii="仿宋" w:hAnsi="仿宋" w:eastAsia="仿宋" w:cs="仿宋"/>
          <w:sz w:val="32"/>
          <w:szCs w:val="32"/>
        </w:rPr>
        <w:t xml:space="preserve">方：（盖章） </w:t>
      </w:r>
      <w:r>
        <w:rPr>
          <w:rFonts w:hint="eastAsia" w:ascii="仿宋" w:hAnsi="仿宋" w:eastAsia="仿宋" w:cs="仿宋"/>
          <w:sz w:val="32"/>
          <w:szCs w:val="32"/>
          <w:lang w:val="en-US" w:eastAsia="zh-CN"/>
        </w:rPr>
        <w:t xml:space="preserve">            </w:t>
      </w:r>
    </w:p>
    <w:p>
      <w:pPr>
        <w:spacing w:line="360" w:lineRule="auto"/>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法定代表人</w:t>
      </w:r>
    </w:p>
    <w:p>
      <w:pPr>
        <w:spacing w:line="360" w:lineRule="auto"/>
        <w:rPr>
          <w:rFonts w:hint="eastAsia" w:ascii="仿宋" w:hAnsi="仿宋" w:eastAsia="仿宋" w:cs="仿宋"/>
          <w:sz w:val="32"/>
          <w:szCs w:val="32"/>
        </w:rPr>
      </w:pP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rPr>
        <w:t>签名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/委托代理人：</w:t>
      </w:r>
      <w:r>
        <w:rPr>
          <w:rFonts w:hint="eastAsia" w:ascii="仿宋" w:hAnsi="仿宋" w:eastAsia="仿宋" w:cs="仿宋"/>
          <w:sz w:val="32"/>
          <w:szCs w:val="32"/>
          <w:lang w:eastAsia="zh-CN"/>
        </w:rPr>
        <w:t>（</w:t>
      </w:r>
      <w:r>
        <w:rPr>
          <w:rFonts w:hint="eastAsia" w:ascii="仿宋" w:hAnsi="仿宋" w:eastAsia="仿宋" w:cs="仿宋"/>
          <w:sz w:val="32"/>
          <w:szCs w:val="32"/>
        </w:rPr>
        <w:t>签名</w:t>
      </w:r>
      <w:r>
        <w:rPr>
          <w:rFonts w:hint="eastAsia" w:ascii="仿宋" w:hAnsi="仿宋" w:eastAsia="仿宋" w:cs="仿宋"/>
          <w:sz w:val="32"/>
          <w:szCs w:val="32"/>
          <w:lang w:eastAsia="zh-CN"/>
        </w:rPr>
        <w:t>）</w:t>
      </w:r>
    </w:p>
    <w:p>
      <w:pPr>
        <w:spacing w:line="360" w:lineRule="auto"/>
        <w:ind w:firstLine="570"/>
        <w:rPr>
          <w:rFonts w:hint="eastAsia" w:ascii="仿宋" w:hAnsi="仿宋" w:eastAsia="仿宋" w:cs="仿宋"/>
          <w:sz w:val="32"/>
          <w:szCs w:val="32"/>
        </w:rPr>
      </w:pP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年     月      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pPr>
        <w:rPr>
          <w:rFonts w:ascii="Times New Roman" w:hAnsi="Times New Roman" w:eastAsia="宋体" w:cs="Times New Roman"/>
          <w:sz w:val="32"/>
          <w:szCs w:val="32"/>
        </w:rPr>
        <w:sectPr>
          <w:footerReference r:id="rId3" w:type="default"/>
          <w:pgSz w:w="11906" w:h="16838"/>
          <w:pgMar w:top="2098" w:right="1474" w:bottom="1984" w:left="1587" w:header="851" w:footer="992" w:gutter="0"/>
          <w:paperSrc/>
          <w:pgNumType w:fmt="decimal"/>
          <w:cols w:space="0" w:num="1"/>
          <w:rtlGutter w:val="0"/>
          <w:docGrid w:type="lines" w:linePitch="312" w:charSpace="0"/>
        </w:sectPr>
      </w:pPr>
    </w:p>
    <w:p>
      <w:pPr>
        <w:rPr>
          <w:rFonts w:hint="eastAsia" w:ascii="仿宋_GB2312" w:hAnsi="华文中宋" w:eastAsia="仿宋_GB2312"/>
          <w:b/>
          <w:bCs/>
          <w:sz w:val="32"/>
          <w:szCs w:val="32"/>
          <w:lang w:eastAsia="zh-CN"/>
        </w:rPr>
      </w:pPr>
      <w:r>
        <w:rPr>
          <w:rFonts w:hint="eastAsia" w:ascii="仿宋_GB2312" w:hAnsi="华文中宋" w:eastAsia="仿宋_GB2312"/>
          <w:b/>
          <w:bCs/>
          <w:sz w:val="32"/>
          <w:szCs w:val="32"/>
        </w:rPr>
        <w:t>附件2</w:t>
      </w:r>
    </w:p>
    <w:p>
      <w:pPr>
        <w:jc w:val="center"/>
        <w:rPr>
          <w:rFonts w:ascii="Times New Roman" w:hAnsi="Times New Roman" w:eastAsia="宋体" w:cs="Times New Roman"/>
          <w:b/>
          <w:sz w:val="30"/>
          <w:szCs w:val="30"/>
        </w:rPr>
      </w:pPr>
      <w:r>
        <w:rPr>
          <w:rFonts w:hint="eastAsia" w:asciiTheme="majorEastAsia" w:hAnsiTheme="majorEastAsia" w:eastAsiaTheme="majorEastAsia" w:cstheme="majorEastAsia"/>
          <w:b/>
          <w:bCs/>
          <w:sz w:val="36"/>
          <w:szCs w:val="36"/>
          <w:lang w:eastAsia="zh-CN"/>
        </w:rPr>
        <w:t>福州英华职业学院</w:t>
      </w:r>
      <w:r>
        <w:rPr>
          <w:rFonts w:hint="eastAsia" w:asciiTheme="majorEastAsia" w:hAnsiTheme="majorEastAsia" w:eastAsiaTheme="majorEastAsia" w:cstheme="majorEastAsia"/>
          <w:b/>
          <w:bCs/>
          <w:sz w:val="36"/>
          <w:szCs w:val="36"/>
        </w:rPr>
        <w:t>横向科研项目经费预算表</w:t>
      </w:r>
    </w:p>
    <w:p>
      <w:pPr>
        <w:spacing w:line="660" w:lineRule="auto"/>
        <w:ind w:right="1296" w:firstLine="5184" w:firstLineChars="1600"/>
        <w:rPr>
          <w:rFonts w:ascii="仿宋" w:hAnsi="仿宋" w:eastAsia="仿宋"/>
          <w:bCs/>
          <w:spacing w:val="22"/>
          <w:sz w:val="28"/>
        </w:rPr>
      </w:pPr>
      <w:r>
        <w:rPr>
          <w:rFonts w:hint="eastAsia" w:ascii="仿宋" w:hAnsi="仿宋" w:eastAsia="仿宋"/>
          <w:bCs/>
          <w:spacing w:val="22"/>
          <w:sz w:val="28"/>
        </w:rPr>
        <w:t>填表日期：</w:t>
      </w:r>
    </w:p>
    <w:tbl>
      <w:tblPr>
        <w:tblStyle w:val="5"/>
        <w:tblW w:w="8505" w:type="dxa"/>
        <w:tblInd w:w="-5" w:type="dxa"/>
        <w:tblLayout w:type="fixed"/>
        <w:tblCellMar>
          <w:top w:w="0" w:type="dxa"/>
          <w:left w:w="0" w:type="dxa"/>
          <w:bottom w:w="0" w:type="dxa"/>
          <w:right w:w="49" w:type="dxa"/>
        </w:tblCellMar>
      </w:tblPr>
      <w:tblGrid>
        <w:gridCol w:w="1091"/>
        <w:gridCol w:w="482"/>
        <w:gridCol w:w="2351"/>
        <w:gridCol w:w="1907"/>
        <w:gridCol w:w="2674"/>
      </w:tblGrid>
      <w:tr>
        <w:trPr>
          <w:trHeight w:val="567" w:hRule="atLeast"/>
        </w:trPr>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69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tc>
      </w:tr>
      <w:tr>
        <w:tblPrEx>
          <w:tblCellMar>
            <w:top w:w="0" w:type="dxa"/>
            <w:left w:w="0" w:type="dxa"/>
            <w:bottom w:w="0" w:type="dxa"/>
            <w:right w:w="49" w:type="dxa"/>
          </w:tblCellMar>
        </w:tblPrEx>
        <w:trPr>
          <w:trHeight w:val="567" w:hRule="atLeast"/>
        </w:trPr>
        <w:tc>
          <w:tcPr>
            <w:tcW w:w="15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项目合作单位</w:t>
            </w:r>
          </w:p>
        </w:tc>
        <w:tc>
          <w:tcPr>
            <w:tcW w:w="235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4"/>
              <w:jc w:val="center"/>
              <w:rPr>
                <w:rFonts w:hint="eastAsia" w:ascii="仿宋" w:hAnsi="仿宋" w:eastAsia="仿宋" w:cs="仿宋"/>
                <w:color w:val="000000"/>
                <w:sz w:val="24"/>
                <w:szCs w:val="24"/>
              </w:rPr>
            </w:pPr>
            <w:r>
              <w:rPr>
                <w:rFonts w:hint="eastAsia" w:ascii="仿宋" w:hAnsi="仿宋" w:eastAsia="仿宋" w:cs="仿宋"/>
                <w:color w:val="000000"/>
                <w:sz w:val="24"/>
                <w:szCs w:val="24"/>
              </w:rPr>
              <w:t>总经费（元）</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2"/>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tc>
      </w:tr>
      <w:tr>
        <w:tblPrEx>
          <w:tblCellMar>
            <w:top w:w="0" w:type="dxa"/>
            <w:left w:w="0" w:type="dxa"/>
            <w:bottom w:w="0" w:type="dxa"/>
            <w:right w:w="49" w:type="dxa"/>
          </w:tblCellMar>
        </w:tblPrEx>
        <w:trPr>
          <w:trHeight w:val="467"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项目经费支出预算</w:t>
            </w:r>
          </w:p>
        </w:tc>
      </w:tr>
      <w:tr>
        <w:tblPrEx>
          <w:tblCellMar>
            <w:top w:w="0" w:type="dxa"/>
            <w:left w:w="0" w:type="dxa"/>
            <w:bottom w:w="0" w:type="dxa"/>
            <w:right w:w="49" w:type="dxa"/>
          </w:tblCellMar>
        </w:tblPrEx>
        <w:trPr>
          <w:trHeight w:val="56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right="158"/>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支出内容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2"/>
              <w:jc w:val="center"/>
              <w:rPr>
                <w:rFonts w:hint="eastAsia" w:ascii="仿宋" w:hAnsi="仿宋" w:eastAsia="仿宋" w:cs="仿宋"/>
                <w:color w:val="000000"/>
                <w:sz w:val="24"/>
                <w:szCs w:val="24"/>
              </w:rPr>
            </w:pPr>
            <w:r>
              <w:rPr>
                <w:rFonts w:hint="eastAsia" w:ascii="仿宋" w:hAnsi="仿宋" w:eastAsia="仿宋" w:cs="仿宋"/>
                <w:color w:val="000000"/>
                <w:sz w:val="24"/>
                <w:szCs w:val="24"/>
              </w:rPr>
              <w:t>预算经费（元）</w:t>
            </w: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  注</w:t>
            </w: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科研业务费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2"/>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劳务费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2"/>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设备</w:t>
            </w:r>
            <w:r>
              <w:rPr>
                <w:rFonts w:hint="eastAsia" w:ascii="仿宋" w:hAnsi="仿宋" w:eastAsia="仿宋" w:cs="仿宋"/>
                <w:color w:val="000000"/>
                <w:sz w:val="24"/>
                <w:szCs w:val="24"/>
                <w:lang w:val="en-US" w:eastAsia="zh-CN"/>
              </w:rPr>
              <w:t>购置</w:t>
            </w:r>
            <w:r>
              <w:rPr>
                <w:rFonts w:hint="eastAsia" w:ascii="仿宋" w:hAnsi="仿宋" w:eastAsia="仿宋" w:cs="仿宋"/>
                <w:color w:val="000000"/>
                <w:sz w:val="24"/>
                <w:szCs w:val="24"/>
              </w:rPr>
              <w:t>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2"/>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外协费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其他业务费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资源使用费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绩效</w:t>
            </w:r>
            <w:r>
              <w:rPr>
                <w:rFonts w:hint="eastAsia" w:ascii="仿宋" w:hAnsi="仿宋" w:eastAsia="仿宋" w:cs="仿宋"/>
                <w:color w:val="000000"/>
                <w:sz w:val="24"/>
                <w:szCs w:val="24"/>
                <w:lang w:val="en-US" w:eastAsia="zh-CN"/>
              </w:rPr>
              <w:t>费</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其他费用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557" w:hRule="atLeast"/>
        </w:trPr>
        <w:tc>
          <w:tcPr>
            <w:tcW w:w="109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2833"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after="160" w:line="256" w:lineRule="auto"/>
              <w:jc w:val="center"/>
              <w:rPr>
                <w:rFonts w:hint="eastAsia" w:ascii="仿宋" w:hAnsi="仿宋" w:eastAsia="仿宋" w:cs="仿宋"/>
                <w:color w:val="000000"/>
                <w:sz w:val="24"/>
                <w:szCs w:val="24"/>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56" w:lineRule="auto"/>
              <w:ind w:left="108"/>
              <w:jc w:val="center"/>
              <w:rPr>
                <w:rFonts w:hint="eastAsia" w:ascii="仿宋" w:hAnsi="仿宋" w:eastAsia="仿宋" w:cs="仿宋"/>
                <w:color w:val="000000"/>
                <w:sz w:val="24"/>
                <w:szCs w:val="24"/>
              </w:rPr>
            </w:pPr>
          </w:p>
        </w:tc>
      </w:tr>
      <w:tr>
        <w:tblPrEx>
          <w:tblCellMar>
            <w:top w:w="0" w:type="dxa"/>
            <w:left w:w="0" w:type="dxa"/>
            <w:bottom w:w="0" w:type="dxa"/>
            <w:right w:w="49" w:type="dxa"/>
          </w:tblCellMar>
        </w:tblPrEx>
        <w:trPr>
          <w:trHeight w:val="2506" w:hRule="atLeast"/>
        </w:trPr>
        <w:tc>
          <w:tcPr>
            <w:tcW w:w="39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226" w:line="256" w:lineRule="auto"/>
              <w:ind w:left="108"/>
              <w:rPr>
                <w:rFonts w:hint="eastAsia" w:ascii="仿宋" w:hAnsi="仿宋" w:eastAsia="仿宋" w:cs="仿宋"/>
                <w:color w:val="000000"/>
                <w:sz w:val="24"/>
                <w:szCs w:val="24"/>
              </w:rPr>
            </w:pPr>
          </w:p>
          <w:p>
            <w:pPr>
              <w:spacing w:after="226" w:line="256" w:lineRule="auto"/>
              <w:ind w:left="108"/>
              <w:rPr>
                <w:rFonts w:hint="eastAsia" w:ascii="仿宋" w:hAnsi="仿宋" w:eastAsia="仿宋" w:cs="仿宋"/>
                <w:color w:val="000000"/>
                <w:sz w:val="24"/>
                <w:szCs w:val="24"/>
              </w:rPr>
            </w:pPr>
          </w:p>
          <w:p>
            <w:pPr>
              <w:spacing w:after="226" w:line="256" w:lineRule="auto"/>
              <w:ind w:left="108"/>
              <w:rPr>
                <w:rFonts w:hint="eastAsia" w:ascii="仿宋" w:hAnsi="仿宋" w:eastAsia="仿宋" w:cs="仿宋"/>
                <w:color w:val="000000"/>
                <w:sz w:val="24"/>
                <w:szCs w:val="24"/>
              </w:rPr>
            </w:pPr>
          </w:p>
          <w:p>
            <w:pPr>
              <w:spacing w:after="226" w:line="256" w:lineRule="auto"/>
              <w:ind w:left="108"/>
              <w:rPr>
                <w:rFonts w:hint="eastAsia" w:ascii="仿宋" w:hAnsi="仿宋" w:eastAsia="仿宋" w:cs="仿宋"/>
                <w:color w:val="000000"/>
                <w:sz w:val="24"/>
                <w:szCs w:val="24"/>
              </w:rPr>
            </w:pPr>
          </w:p>
          <w:p>
            <w:pPr>
              <w:spacing w:line="256" w:lineRule="auto"/>
              <w:rPr>
                <w:rFonts w:hint="eastAsia" w:ascii="仿宋" w:hAnsi="仿宋" w:eastAsia="仿宋" w:cs="仿宋"/>
                <w:color w:val="000000"/>
                <w:sz w:val="24"/>
                <w:szCs w:val="24"/>
              </w:rPr>
            </w:pPr>
            <w:r>
              <w:rPr>
                <w:rFonts w:hint="eastAsia" w:ascii="仿宋" w:hAnsi="仿宋" w:eastAsia="仿宋" w:cs="仿宋"/>
                <w:color w:val="000000"/>
                <w:sz w:val="24"/>
                <w:szCs w:val="24"/>
              </w:rPr>
              <w:t>甲方委托人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签字</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w:t>
            </w:r>
          </w:p>
          <w:p>
            <w:pPr>
              <w:spacing w:line="256" w:lineRule="auto"/>
              <w:rPr>
                <w:rFonts w:hint="eastAsia" w:ascii="仿宋" w:hAnsi="仿宋" w:eastAsia="仿宋" w:cs="仿宋"/>
                <w:color w:val="000000"/>
                <w:sz w:val="24"/>
                <w:szCs w:val="24"/>
              </w:rPr>
            </w:pPr>
          </w:p>
          <w:p>
            <w:pPr>
              <w:spacing w:line="256" w:lineRule="auto"/>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 </w:t>
            </w:r>
          </w:p>
        </w:tc>
        <w:tc>
          <w:tcPr>
            <w:tcW w:w="4581"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spacing w:after="360" w:line="257" w:lineRule="auto"/>
              <w:ind w:left="108"/>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257" w:lineRule="auto"/>
              <w:ind w:left="108"/>
              <w:rPr>
                <w:rFonts w:hint="eastAsia" w:ascii="仿宋" w:hAnsi="仿宋" w:eastAsia="仿宋" w:cs="仿宋"/>
                <w:color w:val="000000"/>
                <w:sz w:val="24"/>
                <w:szCs w:val="24"/>
              </w:rPr>
            </w:pPr>
          </w:p>
          <w:p>
            <w:pPr>
              <w:spacing w:line="257" w:lineRule="auto"/>
              <w:ind w:left="108"/>
              <w:rPr>
                <w:rFonts w:hint="eastAsia" w:ascii="仿宋" w:hAnsi="仿宋" w:eastAsia="仿宋" w:cs="仿宋"/>
                <w:color w:val="000000"/>
                <w:sz w:val="24"/>
                <w:szCs w:val="24"/>
              </w:rPr>
            </w:pPr>
          </w:p>
          <w:p>
            <w:pPr>
              <w:spacing w:line="257" w:lineRule="auto"/>
              <w:ind w:left="108"/>
              <w:rPr>
                <w:rFonts w:hint="eastAsia" w:ascii="仿宋" w:hAnsi="仿宋" w:eastAsia="仿宋" w:cs="仿宋"/>
                <w:color w:val="000000"/>
                <w:sz w:val="24"/>
                <w:szCs w:val="24"/>
              </w:rPr>
            </w:pPr>
          </w:p>
          <w:p>
            <w:pPr>
              <w:spacing w:line="257" w:lineRule="auto"/>
              <w:ind w:left="108"/>
              <w:rPr>
                <w:rFonts w:hint="eastAsia" w:ascii="仿宋" w:hAnsi="仿宋" w:eastAsia="仿宋" w:cs="仿宋"/>
                <w:color w:val="000000"/>
                <w:sz w:val="24"/>
                <w:szCs w:val="24"/>
              </w:rPr>
            </w:pPr>
          </w:p>
          <w:p>
            <w:pPr>
              <w:spacing w:line="257" w:lineRule="auto"/>
              <w:ind w:left="108"/>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乙方项目负责人（签字）： </w:t>
            </w:r>
          </w:p>
          <w:p>
            <w:pPr>
              <w:spacing w:before="312" w:beforeLines="100" w:line="257" w:lineRule="auto"/>
              <w:ind w:right="482"/>
              <w:jc w:val="righ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年   月   日 </w:t>
            </w:r>
          </w:p>
        </w:tc>
      </w:tr>
    </w:tbl>
    <w:p>
      <w:pPr>
        <w:rPr>
          <w:rFonts w:hint="eastAsia" w:ascii="仿宋_GB2312" w:hAnsi="华文中宋" w:eastAsia="仿宋_GB2312"/>
          <w:b/>
          <w:bCs/>
          <w:sz w:val="36"/>
          <w:szCs w:val="36"/>
        </w:rPr>
      </w:pPr>
    </w:p>
    <w:p>
      <w:pPr>
        <w:rPr>
          <w:rFonts w:ascii="Times New Roman" w:hAnsi="Times New Roman" w:eastAsia="宋体" w:cs="Times New Roman"/>
          <w:b/>
          <w:sz w:val="30"/>
          <w:szCs w:val="30"/>
        </w:rPr>
      </w:pPr>
      <w:r>
        <w:rPr>
          <w:rFonts w:hint="eastAsia" w:ascii="仿宋_GB2312" w:hAnsi="华文中宋" w:eastAsia="仿宋_GB2312"/>
          <w:b/>
          <w:bCs/>
          <w:sz w:val="32"/>
          <w:szCs w:val="32"/>
        </w:rPr>
        <w:t>附件3</w:t>
      </w:r>
      <w:r>
        <w:rPr>
          <w:rFonts w:ascii="仿宋_GB2312" w:hAnsi="华文中宋" w:eastAsia="仿宋_GB2312"/>
          <w:b/>
          <w:bCs/>
          <w:sz w:val="32"/>
          <w:szCs w:val="32"/>
        </w:rPr>
        <w:t xml:space="preserve"> </w:t>
      </w:r>
      <w:r>
        <w:rPr>
          <w:rFonts w:ascii="Times New Roman" w:hAnsi="Times New Roman" w:eastAsia="宋体" w:cs="Times New Roman"/>
          <w:b/>
          <w:sz w:val="30"/>
          <w:szCs w:val="30"/>
        </w:rPr>
        <w:t xml:space="preserve"> </w:t>
      </w:r>
    </w:p>
    <w:p>
      <w:pPr>
        <w:jc w:val="center"/>
        <w:rPr>
          <w:rFonts w:ascii="Times New Roman" w:hAnsi="Times New Roman" w:eastAsia="宋体" w:cs="Times New Roman"/>
          <w:b/>
          <w:sz w:val="30"/>
          <w:szCs w:val="30"/>
        </w:rPr>
      </w:pPr>
      <w:r>
        <w:rPr>
          <w:rFonts w:hint="eastAsia" w:asciiTheme="majorEastAsia" w:hAnsiTheme="majorEastAsia" w:eastAsiaTheme="majorEastAsia" w:cstheme="majorEastAsia"/>
          <w:b/>
          <w:bCs/>
          <w:sz w:val="36"/>
          <w:szCs w:val="36"/>
          <w:lang w:eastAsia="zh-CN"/>
        </w:rPr>
        <w:t>福州英华职业学院</w:t>
      </w:r>
      <w:r>
        <w:rPr>
          <w:rFonts w:hint="eastAsia" w:asciiTheme="majorEastAsia" w:hAnsiTheme="majorEastAsia" w:eastAsiaTheme="majorEastAsia" w:cstheme="majorEastAsia"/>
          <w:b/>
          <w:bCs/>
          <w:sz w:val="36"/>
          <w:szCs w:val="36"/>
        </w:rPr>
        <w:t>横向科研项目立项备案表</w:t>
      </w:r>
    </w:p>
    <w:p>
      <w:pPr>
        <w:spacing w:line="660" w:lineRule="auto"/>
        <w:ind w:right="1296" w:firstLine="5184" w:firstLineChars="1600"/>
        <w:rPr>
          <w:rFonts w:ascii="仿宋" w:hAnsi="仿宋" w:eastAsia="仿宋"/>
          <w:bCs/>
          <w:spacing w:val="22"/>
          <w:sz w:val="28"/>
        </w:rPr>
      </w:pPr>
      <w:r>
        <w:rPr>
          <w:rFonts w:hint="eastAsia" w:ascii="仿宋" w:hAnsi="仿宋" w:eastAsia="仿宋"/>
          <w:bCs/>
          <w:spacing w:val="22"/>
          <w:sz w:val="28"/>
        </w:rPr>
        <w:t>填表日期：</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21"/>
        <w:gridCol w:w="511"/>
        <w:gridCol w:w="1641"/>
        <w:gridCol w:w="972"/>
        <w:gridCol w:w="1249"/>
        <w:gridCol w:w="1248"/>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8" w:type="pct"/>
            <w:vMerge w:val="restart"/>
            <w:vAlign w:val="center"/>
          </w:tcPr>
          <w:p>
            <w:pPr>
              <w:jc w:val="center"/>
              <w:rPr>
                <w:rFonts w:hint="eastAsia" w:ascii="仿宋" w:hAnsi="仿宋" w:eastAsia="仿宋" w:cs="仿宋"/>
                <w:sz w:val="24"/>
              </w:rPr>
            </w:pPr>
            <w:r>
              <w:rPr>
                <w:rFonts w:hint="eastAsia" w:ascii="仿宋" w:hAnsi="仿宋" w:eastAsia="仿宋" w:cs="仿宋"/>
                <w:sz w:val="24"/>
              </w:rPr>
              <w:t>项目情况</w:t>
            </w: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4"/>
              </w:rPr>
              <w:t>项目名称（编号）</w:t>
            </w:r>
          </w:p>
        </w:tc>
        <w:tc>
          <w:tcPr>
            <w:tcW w:w="4010" w:type="pct"/>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4"/>
              </w:rPr>
              <w:t>项目类型</w:t>
            </w:r>
          </w:p>
        </w:tc>
        <w:tc>
          <w:tcPr>
            <w:tcW w:w="4010" w:type="pct"/>
            <w:gridSpan w:val="5"/>
            <w:vAlign w:val="center"/>
          </w:tcPr>
          <w:p>
            <w:pPr>
              <w:spacing w:line="360" w:lineRule="auto"/>
              <w:rPr>
                <w:rFonts w:hint="eastAsia" w:ascii="仿宋" w:hAnsi="仿宋" w:eastAsia="仿宋" w:cs="仿宋"/>
                <w:sz w:val="24"/>
              </w:rPr>
            </w:pPr>
            <w:r>
              <w:rPr>
                <w:rFonts w:hint="eastAsia" w:ascii="仿宋" w:hAnsi="仿宋" w:eastAsia="仿宋" w:cs="仿宋"/>
                <w:sz w:val="24"/>
              </w:rPr>
              <w:t>A.技术开发（  ）B.技术转让（  ）C.技术咨询（  ）</w:t>
            </w:r>
          </w:p>
          <w:p>
            <w:pPr>
              <w:spacing w:line="360" w:lineRule="auto"/>
              <w:rPr>
                <w:rFonts w:hint="eastAsia" w:ascii="仿宋" w:hAnsi="仿宋" w:eastAsia="仿宋" w:cs="仿宋"/>
                <w:sz w:val="24"/>
              </w:rPr>
            </w:pPr>
            <w:r>
              <w:rPr>
                <w:rFonts w:hint="eastAsia" w:ascii="仿宋" w:hAnsi="仿宋" w:eastAsia="仿宋" w:cs="仿宋"/>
                <w:sz w:val="24"/>
              </w:rPr>
              <w:t>D.技术服务（  ）E.其他_________________________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4"/>
              </w:rPr>
              <w:t>项目经费</w:t>
            </w:r>
          </w:p>
        </w:tc>
        <w:tc>
          <w:tcPr>
            <w:tcW w:w="4010" w:type="pct"/>
            <w:gridSpan w:val="5"/>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元</w:t>
            </w:r>
            <w:r>
              <w:rPr>
                <w:rFonts w:hint="eastAsia" w:ascii="仿宋" w:hAnsi="仿宋" w:eastAsia="仿宋" w:cs="仿宋"/>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4"/>
              </w:rPr>
              <w:t>起止年月</w:t>
            </w:r>
          </w:p>
        </w:tc>
        <w:tc>
          <w:tcPr>
            <w:tcW w:w="4010" w:type="pct"/>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8" w:type="pct"/>
            <w:vMerge w:val="restart"/>
            <w:vAlign w:val="center"/>
          </w:tcPr>
          <w:p>
            <w:pPr>
              <w:jc w:val="center"/>
              <w:rPr>
                <w:rFonts w:hint="eastAsia" w:ascii="仿宋" w:hAnsi="仿宋" w:eastAsia="仿宋" w:cs="仿宋"/>
                <w:sz w:val="24"/>
              </w:rPr>
            </w:pPr>
            <w:r>
              <w:rPr>
                <w:rFonts w:hint="eastAsia" w:ascii="仿宋" w:hAnsi="仿宋" w:eastAsia="仿宋" w:cs="仿宋"/>
                <w:sz w:val="24"/>
              </w:rPr>
              <w:t>委托单位</w:t>
            </w: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4"/>
              </w:rPr>
              <w:t>单位名称</w:t>
            </w:r>
          </w:p>
        </w:tc>
        <w:tc>
          <w:tcPr>
            <w:tcW w:w="4010" w:type="pct"/>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vAlign w:val="center"/>
          </w:tcPr>
          <w:p>
            <w:pPr>
              <w:jc w:val="center"/>
              <w:rPr>
                <w:rFonts w:hint="eastAsia" w:ascii="仿宋" w:hAnsi="仿宋" w:eastAsia="仿宋" w:cs="仿宋"/>
                <w:sz w:val="24"/>
              </w:rPr>
            </w:pPr>
            <w:r>
              <w:rPr>
                <w:rFonts w:hint="eastAsia" w:ascii="仿宋" w:hAnsi="仿宋" w:eastAsia="仿宋" w:cs="仿宋"/>
                <w:sz w:val="22"/>
              </w:rPr>
              <w:t>所在地址</w:t>
            </w:r>
          </w:p>
        </w:tc>
        <w:tc>
          <w:tcPr>
            <w:tcW w:w="4010" w:type="pct"/>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tcBorders>
              <w:top w:val="single" w:color="auto" w:sz="4" w:space="0"/>
            </w:tcBorders>
            <w:vAlign w:val="center"/>
          </w:tcPr>
          <w:p>
            <w:pPr>
              <w:jc w:val="center"/>
              <w:rPr>
                <w:rFonts w:hint="eastAsia" w:ascii="仿宋" w:hAnsi="仿宋" w:eastAsia="仿宋" w:cs="仿宋"/>
                <w:sz w:val="24"/>
              </w:rPr>
            </w:pPr>
            <w:r>
              <w:rPr>
                <w:rFonts w:hint="eastAsia" w:ascii="仿宋" w:hAnsi="仿宋" w:eastAsia="仿宋" w:cs="仿宋"/>
                <w:sz w:val="24"/>
              </w:rPr>
              <w:t>单位性质</w:t>
            </w:r>
          </w:p>
        </w:tc>
        <w:tc>
          <w:tcPr>
            <w:tcW w:w="4010" w:type="pct"/>
            <w:gridSpan w:val="5"/>
            <w:tcBorders>
              <w:top w:val="single" w:color="auto" w:sz="4" w:space="0"/>
            </w:tcBorders>
            <w:vAlign w:val="center"/>
          </w:tcPr>
          <w:p>
            <w:pPr>
              <w:spacing w:before="120" w:line="360" w:lineRule="auto"/>
              <w:jc w:val="left"/>
              <w:rPr>
                <w:rFonts w:hint="eastAsia" w:ascii="仿宋" w:hAnsi="仿宋" w:eastAsia="仿宋" w:cs="仿宋"/>
                <w:sz w:val="24"/>
              </w:rPr>
            </w:pPr>
            <w:r>
              <w:rPr>
                <w:rFonts w:hint="eastAsia" w:ascii="仿宋" w:hAnsi="仿宋" w:eastAsia="仿宋" w:cs="仿宋"/>
                <w:sz w:val="24"/>
              </w:rPr>
              <w:t>A.政府部门 （  ）B.企业单位（  ）  C.事业单位 （  ）</w:t>
            </w:r>
          </w:p>
          <w:p>
            <w:pPr>
              <w:spacing w:before="120" w:line="360" w:lineRule="auto"/>
              <w:jc w:val="left"/>
              <w:rPr>
                <w:rFonts w:hint="eastAsia" w:ascii="仿宋" w:hAnsi="仿宋" w:eastAsia="仿宋" w:cs="仿宋"/>
                <w:sz w:val="24"/>
              </w:rPr>
            </w:pPr>
            <w:r>
              <w:rPr>
                <w:rFonts w:hint="eastAsia" w:ascii="仿宋" w:hAnsi="仿宋" w:eastAsia="仿宋" w:cs="仿宋"/>
                <w:sz w:val="24"/>
              </w:rPr>
              <w:t>D.研究机构 （  ） E.其他_______________________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jc w:val="center"/>
        </w:trPr>
        <w:tc>
          <w:tcPr>
            <w:tcW w:w="268" w:type="pct"/>
            <w:vMerge w:val="restart"/>
            <w:vAlign w:val="center"/>
          </w:tcPr>
          <w:p>
            <w:pPr>
              <w:jc w:val="center"/>
              <w:rPr>
                <w:rFonts w:hint="eastAsia" w:ascii="仿宋" w:hAnsi="仿宋" w:eastAsia="仿宋" w:cs="仿宋"/>
                <w:sz w:val="24"/>
              </w:rPr>
            </w:pPr>
            <w:r>
              <w:rPr>
                <w:rFonts w:hint="eastAsia" w:ascii="仿宋" w:hAnsi="仿宋" w:eastAsia="仿宋" w:cs="仿宋"/>
                <w:sz w:val="24"/>
              </w:rPr>
              <w:t>负责人</w:t>
            </w:r>
          </w:p>
        </w:tc>
        <w:tc>
          <w:tcPr>
            <w:tcW w:w="723" w:type="pct"/>
            <w:gridSpan w:val="2"/>
            <w:tcBorders>
              <w:top w:val="single" w:color="auto" w:sz="4" w:space="0"/>
            </w:tcBorders>
            <w:vAlign w:val="center"/>
          </w:tcPr>
          <w:p>
            <w:pPr>
              <w:spacing w:before="120"/>
              <w:jc w:val="center"/>
              <w:rPr>
                <w:rFonts w:hint="eastAsia" w:ascii="仿宋" w:hAnsi="仿宋" w:eastAsia="仿宋" w:cs="仿宋"/>
                <w:sz w:val="24"/>
              </w:rPr>
            </w:pPr>
            <w:r>
              <w:rPr>
                <w:rFonts w:hint="eastAsia" w:ascii="仿宋" w:hAnsi="仿宋" w:eastAsia="仿宋" w:cs="仿宋"/>
                <w:sz w:val="24"/>
              </w:rPr>
              <w:t>姓  名</w:t>
            </w:r>
          </w:p>
        </w:tc>
        <w:tc>
          <w:tcPr>
            <w:tcW w:w="963" w:type="pct"/>
            <w:tcBorders>
              <w:top w:val="single" w:color="auto" w:sz="4" w:space="0"/>
            </w:tcBorders>
            <w:vAlign w:val="center"/>
          </w:tcPr>
          <w:p>
            <w:pPr>
              <w:spacing w:before="120"/>
              <w:jc w:val="center"/>
              <w:rPr>
                <w:rFonts w:hint="eastAsia" w:ascii="仿宋" w:hAnsi="仿宋" w:eastAsia="仿宋" w:cs="仿宋"/>
                <w:sz w:val="24"/>
              </w:rPr>
            </w:pPr>
          </w:p>
        </w:tc>
        <w:tc>
          <w:tcPr>
            <w:tcW w:w="570" w:type="pct"/>
            <w:tcBorders>
              <w:top w:val="single" w:color="auto" w:sz="4" w:space="0"/>
            </w:tcBorders>
            <w:vAlign w:val="center"/>
          </w:tcPr>
          <w:p>
            <w:pPr>
              <w:spacing w:before="120"/>
              <w:jc w:val="center"/>
              <w:rPr>
                <w:rFonts w:hint="eastAsia" w:ascii="仿宋" w:hAnsi="仿宋" w:eastAsia="仿宋" w:cs="仿宋"/>
                <w:sz w:val="24"/>
              </w:rPr>
            </w:pPr>
            <w:r>
              <w:rPr>
                <w:rFonts w:hint="eastAsia" w:ascii="仿宋" w:hAnsi="仿宋" w:eastAsia="仿宋" w:cs="仿宋"/>
                <w:sz w:val="24"/>
              </w:rPr>
              <w:t>出生</w:t>
            </w:r>
          </w:p>
          <w:p>
            <w:pPr>
              <w:spacing w:before="120"/>
              <w:jc w:val="center"/>
              <w:rPr>
                <w:rFonts w:hint="eastAsia" w:ascii="仿宋" w:hAnsi="仿宋" w:eastAsia="仿宋" w:cs="仿宋"/>
                <w:sz w:val="24"/>
              </w:rPr>
            </w:pPr>
            <w:r>
              <w:rPr>
                <w:rFonts w:hint="eastAsia" w:ascii="仿宋" w:hAnsi="仿宋" w:eastAsia="仿宋" w:cs="仿宋"/>
                <w:sz w:val="24"/>
              </w:rPr>
              <w:t>年月</w:t>
            </w:r>
          </w:p>
        </w:tc>
        <w:tc>
          <w:tcPr>
            <w:tcW w:w="733" w:type="pct"/>
            <w:tcBorders>
              <w:top w:val="single" w:color="auto" w:sz="4" w:space="0"/>
            </w:tcBorders>
            <w:vAlign w:val="center"/>
          </w:tcPr>
          <w:p>
            <w:pPr>
              <w:spacing w:before="120"/>
              <w:jc w:val="center"/>
              <w:rPr>
                <w:rFonts w:hint="eastAsia" w:ascii="仿宋" w:hAnsi="仿宋" w:eastAsia="仿宋" w:cs="仿宋"/>
                <w:sz w:val="24"/>
              </w:rPr>
            </w:pPr>
          </w:p>
        </w:tc>
        <w:tc>
          <w:tcPr>
            <w:tcW w:w="732" w:type="pct"/>
            <w:tcBorders>
              <w:top w:val="single" w:color="auto" w:sz="4" w:space="0"/>
            </w:tcBorders>
            <w:vAlign w:val="center"/>
          </w:tcPr>
          <w:p>
            <w:pPr>
              <w:spacing w:line="500" w:lineRule="exact"/>
              <w:jc w:val="left"/>
              <w:rPr>
                <w:rFonts w:hint="eastAsia" w:ascii="仿宋" w:hAnsi="仿宋" w:eastAsia="仿宋" w:cs="仿宋"/>
                <w:sz w:val="24"/>
                <w:lang w:val="en-US" w:eastAsia="zh-CN"/>
              </w:rPr>
            </w:pPr>
            <w:r>
              <w:rPr>
                <w:rFonts w:hint="eastAsia" w:ascii="仿宋" w:hAnsi="仿宋" w:eastAsia="仿宋" w:cs="仿宋"/>
                <w:sz w:val="24"/>
              </w:rPr>
              <w:t>所属</w:t>
            </w:r>
            <w:r>
              <w:rPr>
                <w:rFonts w:hint="eastAsia" w:ascii="仿宋" w:hAnsi="仿宋" w:eastAsia="仿宋" w:cs="仿宋"/>
                <w:sz w:val="24"/>
                <w:lang w:val="en-US" w:eastAsia="zh-CN"/>
              </w:rPr>
              <w:t>系部</w:t>
            </w:r>
          </w:p>
          <w:p>
            <w:pPr>
              <w:spacing w:line="500" w:lineRule="exact"/>
              <w:jc w:val="left"/>
              <w:rPr>
                <w:rFonts w:hint="eastAsia" w:ascii="仿宋" w:hAnsi="仿宋" w:eastAsia="仿宋" w:cs="仿宋"/>
                <w:sz w:val="24"/>
              </w:rPr>
            </w:pPr>
            <w:r>
              <w:rPr>
                <w:rFonts w:hint="eastAsia" w:ascii="仿宋" w:hAnsi="仿宋" w:eastAsia="仿宋" w:cs="仿宋"/>
                <w:sz w:val="24"/>
              </w:rPr>
              <w:t>（部门）</w:t>
            </w:r>
          </w:p>
        </w:tc>
        <w:tc>
          <w:tcPr>
            <w:tcW w:w="1011" w:type="pct"/>
            <w:tcBorders>
              <w:top w:val="single" w:color="auto" w:sz="4" w:space="0"/>
            </w:tcBorders>
            <w:vAlign w:val="center"/>
          </w:tcPr>
          <w:p>
            <w:pPr>
              <w:spacing w:before="1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8" w:type="pct"/>
            <w:vMerge w:val="continue"/>
            <w:vAlign w:val="center"/>
          </w:tcPr>
          <w:p>
            <w:pPr>
              <w:jc w:val="center"/>
              <w:rPr>
                <w:rFonts w:hint="eastAsia" w:ascii="仿宋" w:hAnsi="仿宋" w:eastAsia="仿宋" w:cs="仿宋"/>
                <w:sz w:val="24"/>
              </w:rPr>
            </w:pPr>
          </w:p>
        </w:tc>
        <w:tc>
          <w:tcPr>
            <w:tcW w:w="723" w:type="pct"/>
            <w:gridSpan w:val="2"/>
            <w:tcBorders>
              <w:top w:val="single" w:color="auto" w:sz="4" w:space="0"/>
            </w:tcBorders>
            <w:vAlign w:val="center"/>
          </w:tcPr>
          <w:p>
            <w:pPr>
              <w:spacing w:before="120"/>
              <w:jc w:val="center"/>
              <w:rPr>
                <w:rFonts w:hint="eastAsia" w:ascii="仿宋" w:hAnsi="仿宋" w:eastAsia="仿宋" w:cs="仿宋"/>
                <w:sz w:val="24"/>
              </w:rPr>
            </w:pPr>
            <w:r>
              <w:rPr>
                <w:rFonts w:hint="eastAsia" w:ascii="仿宋" w:hAnsi="仿宋" w:eastAsia="仿宋" w:cs="仿宋"/>
                <w:sz w:val="24"/>
              </w:rPr>
              <w:t>学  历</w:t>
            </w:r>
          </w:p>
        </w:tc>
        <w:tc>
          <w:tcPr>
            <w:tcW w:w="963" w:type="pct"/>
            <w:tcBorders>
              <w:top w:val="single" w:color="auto" w:sz="4" w:space="0"/>
            </w:tcBorders>
            <w:vAlign w:val="center"/>
          </w:tcPr>
          <w:p>
            <w:pPr>
              <w:spacing w:before="120"/>
              <w:jc w:val="center"/>
              <w:rPr>
                <w:rFonts w:hint="eastAsia" w:ascii="仿宋" w:hAnsi="仿宋" w:eastAsia="仿宋" w:cs="仿宋"/>
                <w:sz w:val="24"/>
              </w:rPr>
            </w:pPr>
          </w:p>
        </w:tc>
        <w:tc>
          <w:tcPr>
            <w:tcW w:w="570" w:type="pct"/>
            <w:tcBorders>
              <w:top w:val="single" w:color="auto" w:sz="4" w:space="0"/>
            </w:tcBorders>
            <w:vAlign w:val="center"/>
          </w:tcPr>
          <w:p>
            <w:pPr>
              <w:spacing w:before="120"/>
              <w:jc w:val="center"/>
              <w:rPr>
                <w:rFonts w:hint="eastAsia" w:ascii="仿宋" w:hAnsi="仿宋" w:eastAsia="仿宋" w:cs="仿宋"/>
                <w:sz w:val="24"/>
              </w:rPr>
            </w:pPr>
            <w:r>
              <w:rPr>
                <w:rFonts w:hint="eastAsia" w:ascii="仿宋" w:hAnsi="仿宋" w:eastAsia="仿宋" w:cs="仿宋"/>
                <w:sz w:val="24"/>
              </w:rPr>
              <w:t>学位</w:t>
            </w:r>
          </w:p>
        </w:tc>
        <w:tc>
          <w:tcPr>
            <w:tcW w:w="733" w:type="pct"/>
            <w:tcBorders>
              <w:top w:val="single" w:color="auto" w:sz="4" w:space="0"/>
            </w:tcBorders>
            <w:vAlign w:val="center"/>
          </w:tcPr>
          <w:p>
            <w:pPr>
              <w:spacing w:before="120"/>
              <w:jc w:val="center"/>
              <w:rPr>
                <w:rFonts w:hint="eastAsia" w:ascii="仿宋" w:hAnsi="仿宋" w:eastAsia="仿宋" w:cs="仿宋"/>
                <w:sz w:val="24"/>
              </w:rPr>
            </w:pPr>
          </w:p>
        </w:tc>
        <w:tc>
          <w:tcPr>
            <w:tcW w:w="732" w:type="pct"/>
            <w:tcBorders>
              <w:top w:val="single" w:color="auto" w:sz="4" w:space="0"/>
            </w:tcBorders>
            <w:vAlign w:val="center"/>
          </w:tcPr>
          <w:p>
            <w:pPr>
              <w:spacing w:before="120"/>
              <w:jc w:val="center"/>
              <w:rPr>
                <w:rFonts w:hint="eastAsia" w:ascii="仿宋" w:hAnsi="仿宋" w:eastAsia="仿宋" w:cs="仿宋"/>
                <w:sz w:val="24"/>
              </w:rPr>
            </w:pPr>
            <w:r>
              <w:rPr>
                <w:rFonts w:hint="eastAsia" w:ascii="仿宋" w:hAnsi="仿宋" w:eastAsia="仿宋" w:cs="仿宋"/>
                <w:sz w:val="24"/>
              </w:rPr>
              <w:t>职称</w:t>
            </w:r>
          </w:p>
        </w:tc>
        <w:tc>
          <w:tcPr>
            <w:tcW w:w="1011" w:type="pct"/>
            <w:tcBorders>
              <w:top w:val="single" w:color="auto" w:sz="4" w:space="0"/>
            </w:tcBorders>
            <w:vAlign w:val="center"/>
          </w:tcPr>
          <w:p>
            <w:pPr>
              <w:spacing w:before="12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268" w:type="pct"/>
            <w:vMerge w:val="restart"/>
            <w:vAlign w:val="center"/>
          </w:tcPr>
          <w:p>
            <w:pPr>
              <w:jc w:val="center"/>
              <w:rPr>
                <w:rFonts w:hint="eastAsia" w:ascii="仿宋" w:hAnsi="仿宋" w:eastAsia="仿宋" w:cs="仿宋"/>
                <w:sz w:val="24"/>
              </w:rPr>
            </w:pPr>
            <w:r>
              <w:rPr>
                <w:rFonts w:hint="eastAsia" w:ascii="仿宋" w:hAnsi="仿宋" w:eastAsia="仿宋" w:cs="仿宋"/>
                <w:sz w:val="24"/>
              </w:rPr>
              <w:t>项目组其他成员</w:t>
            </w:r>
          </w:p>
        </w:tc>
        <w:tc>
          <w:tcPr>
            <w:tcW w:w="423" w:type="pct"/>
            <w:vAlign w:val="center"/>
          </w:tcPr>
          <w:p>
            <w:pPr>
              <w:jc w:val="center"/>
              <w:rPr>
                <w:rFonts w:hint="eastAsia" w:ascii="仿宋" w:hAnsi="仿宋" w:eastAsia="仿宋" w:cs="仿宋"/>
                <w:sz w:val="24"/>
              </w:rPr>
            </w:pPr>
            <w:r>
              <w:rPr>
                <w:rFonts w:hint="eastAsia" w:ascii="仿宋" w:hAnsi="仿宋" w:eastAsia="仿宋" w:cs="仿宋"/>
                <w:sz w:val="24"/>
              </w:rPr>
              <w:t>序号</w:t>
            </w:r>
          </w:p>
        </w:tc>
        <w:tc>
          <w:tcPr>
            <w:tcW w:w="1263" w:type="pct"/>
            <w:gridSpan w:val="2"/>
            <w:vAlign w:val="center"/>
          </w:tcPr>
          <w:p>
            <w:pPr>
              <w:jc w:val="center"/>
              <w:rPr>
                <w:rFonts w:hint="eastAsia" w:ascii="仿宋" w:hAnsi="仿宋" w:eastAsia="仿宋" w:cs="仿宋"/>
                <w:sz w:val="24"/>
              </w:rPr>
            </w:pPr>
            <w:r>
              <w:rPr>
                <w:rFonts w:hint="eastAsia" w:ascii="仿宋" w:hAnsi="仿宋" w:eastAsia="仿宋" w:cs="仿宋"/>
                <w:sz w:val="24"/>
              </w:rPr>
              <w:t>姓  名</w:t>
            </w:r>
          </w:p>
        </w:tc>
        <w:tc>
          <w:tcPr>
            <w:tcW w:w="570" w:type="pct"/>
            <w:vAlign w:val="center"/>
          </w:tcPr>
          <w:p>
            <w:pPr>
              <w:jc w:val="center"/>
              <w:rPr>
                <w:rFonts w:hint="eastAsia" w:ascii="仿宋" w:hAnsi="仿宋" w:eastAsia="仿宋" w:cs="仿宋"/>
                <w:sz w:val="24"/>
              </w:rPr>
            </w:pPr>
            <w:r>
              <w:rPr>
                <w:rFonts w:hint="eastAsia" w:ascii="仿宋" w:hAnsi="仿宋" w:eastAsia="仿宋" w:cs="仿宋"/>
                <w:sz w:val="24"/>
              </w:rPr>
              <w:t>出生</w:t>
            </w:r>
          </w:p>
          <w:p>
            <w:pPr>
              <w:jc w:val="center"/>
              <w:rPr>
                <w:rFonts w:hint="eastAsia" w:ascii="仿宋" w:hAnsi="仿宋" w:eastAsia="仿宋" w:cs="仿宋"/>
                <w:sz w:val="24"/>
              </w:rPr>
            </w:pPr>
            <w:r>
              <w:rPr>
                <w:rFonts w:hint="eastAsia" w:ascii="仿宋" w:hAnsi="仿宋" w:eastAsia="仿宋" w:cs="仿宋"/>
                <w:sz w:val="24"/>
              </w:rPr>
              <w:t>年月</w:t>
            </w:r>
          </w:p>
        </w:tc>
        <w:tc>
          <w:tcPr>
            <w:tcW w:w="1465" w:type="pct"/>
            <w:gridSpan w:val="2"/>
            <w:vAlign w:val="center"/>
          </w:tcPr>
          <w:p>
            <w:pPr>
              <w:jc w:val="center"/>
              <w:rPr>
                <w:rFonts w:hint="eastAsia" w:ascii="仿宋" w:hAnsi="仿宋" w:eastAsia="仿宋" w:cs="仿宋"/>
                <w:sz w:val="24"/>
              </w:rPr>
            </w:pPr>
            <w:r>
              <w:rPr>
                <w:rFonts w:hint="eastAsia" w:ascii="仿宋" w:hAnsi="仿宋" w:eastAsia="仿宋" w:cs="仿宋"/>
                <w:sz w:val="24"/>
              </w:rPr>
              <w:t>所在</w:t>
            </w:r>
            <w:r>
              <w:rPr>
                <w:rFonts w:hint="eastAsia" w:ascii="仿宋" w:hAnsi="仿宋" w:eastAsia="仿宋" w:cs="仿宋"/>
                <w:sz w:val="24"/>
                <w:lang w:val="en-US" w:eastAsia="zh-CN"/>
              </w:rPr>
              <w:t>系部（</w:t>
            </w:r>
            <w:r>
              <w:rPr>
                <w:rFonts w:hint="eastAsia" w:ascii="仿宋" w:hAnsi="仿宋" w:eastAsia="仿宋" w:cs="仿宋"/>
                <w:sz w:val="24"/>
              </w:rPr>
              <w:t>部门</w:t>
            </w:r>
            <w:r>
              <w:rPr>
                <w:rFonts w:hint="eastAsia" w:ascii="仿宋" w:hAnsi="仿宋" w:eastAsia="仿宋" w:cs="仿宋"/>
                <w:sz w:val="24"/>
                <w:lang w:val="en-US" w:eastAsia="zh-CN"/>
              </w:rPr>
              <w:t>）</w:t>
            </w:r>
          </w:p>
        </w:tc>
        <w:tc>
          <w:tcPr>
            <w:tcW w:w="1011" w:type="pct"/>
            <w:vAlign w:val="center"/>
          </w:tcPr>
          <w:p>
            <w:pPr>
              <w:jc w:val="center"/>
              <w:rPr>
                <w:rFonts w:hint="eastAsia" w:ascii="仿宋" w:hAnsi="仿宋" w:eastAsia="仿宋" w:cs="仿宋"/>
                <w:sz w:val="24"/>
              </w:rPr>
            </w:pPr>
            <w:r>
              <w:rPr>
                <w:rFonts w:hint="eastAsia" w:ascii="仿宋" w:hAnsi="仿宋" w:eastAsia="仿宋" w:cs="仿宋"/>
                <w:sz w:val="24"/>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8" w:type="pct"/>
            <w:vMerge w:val="continue"/>
            <w:vAlign w:val="center"/>
          </w:tcPr>
          <w:p>
            <w:pPr>
              <w:jc w:val="center"/>
              <w:rPr>
                <w:rFonts w:hint="eastAsia" w:ascii="仿宋" w:hAnsi="仿宋" w:eastAsia="仿宋" w:cs="仿宋"/>
                <w:sz w:val="24"/>
              </w:rPr>
            </w:pPr>
          </w:p>
        </w:tc>
        <w:tc>
          <w:tcPr>
            <w:tcW w:w="423" w:type="pct"/>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1263" w:type="pct"/>
            <w:gridSpan w:val="2"/>
            <w:vAlign w:val="center"/>
          </w:tcPr>
          <w:p>
            <w:pPr>
              <w:jc w:val="center"/>
              <w:rPr>
                <w:rFonts w:hint="eastAsia" w:ascii="仿宋" w:hAnsi="仿宋" w:eastAsia="仿宋" w:cs="仿宋"/>
                <w:sz w:val="24"/>
              </w:rPr>
            </w:pPr>
          </w:p>
        </w:tc>
        <w:tc>
          <w:tcPr>
            <w:tcW w:w="570" w:type="pct"/>
            <w:vAlign w:val="center"/>
          </w:tcPr>
          <w:p>
            <w:pPr>
              <w:jc w:val="center"/>
              <w:rPr>
                <w:rFonts w:hint="eastAsia" w:ascii="仿宋" w:hAnsi="仿宋" w:eastAsia="仿宋" w:cs="仿宋"/>
                <w:sz w:val="24"/>
              </w:rPr>
            </w:pPr>
          </w:p>
        </w:tc>
        <w:tc>
          <w:tcPr>
            <w:tcW w:w="1465" w:type="pct"/>
            <w:gridSpan w:val="2"/>
            <w:vAlign w:val="center"/>
          </w:tcPr>
          <w:p>
            <w:pPr>
              <w:jc w:val="center"/>
              <w:rPr>
                <w:rFonts w:hint="eastAsia" w:ascii="仿宋" w:hAnsi="仿宋" w:eastAsia="仿宋" w:cs="仿宋"/>
                <w:sz w:val="24"/>
              </w:rPr>
            </w:pPr>
          </w:p>
        </w:tc>
        <w:tc>
          <w:tcPr>
            <w:tcW w:w="1011" w:type="pct"/>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8" w:type="pct"/>
            <w:vMerge w:val="continue"/>
            <w:vAlign w:val="center"/>
          </w:tcPr>
          <w:p>
            <w:pPr>
              <w:jc w:val="center"/>
              <w:rPr>
                <w:rFonts w:hint="eastAsia" w:ascii="仿宋" w:hAnsi="仿宋" w:eastAsia="仿宋" w:cs="仿宋"/>
                <w:sz w:val="24"/>
              </w:rPr>
            </w:pPr>
          </w:p>
        </w:tc>
        <w:tc>
          <w:tcPr>
            <w:tcW w:w="423" w:type="pct"/>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1263" w:type="pct"/>
            <w:gridSpan w:val="2"/>
            <w:vAlign w:val="center"/>
          </w:tcPr>
          <w:p>
            <w:pPr>
              <w:jc w:val="center"/>
              <w:rPr>
                <w:rFonts w:hint="eastAsia" w:ascii="仿宋" w:hAnsi="仿宋" w:eastAsia="仿宋" w:cs="仿宋"/>
                <w:sz w:val="24"/>
              </w:rPr>
            </w:pPr>
          </w:p>
        </w:tc>
        <w:tc>
          <w:tcPr>
            <w:tcW w:w="570" w:type="pct"/>
            <w:vAlign w:val="center"/>
          </w:tcPr>
          <w:p>
            <w:pPr>
              <w:jc w:val="center"/>
              <w:rPr>
                <w:rFonts w:hint="eastAsia" w:ascii="仿宋" w:hAnsi="仿宋" w:eastAsia="仿宋" w:cs="仿宋"/>
                <w:sz w:val="24"/>
              </w:rPr>
            </w:pPr>
          </w:p>
        </w:tc>
        <w:tc>
          <w:tcPr>
            <w:tcW w:w="1465" w:type="pct"/>
            <w:gridSpan w:val="2"/>
            <w:vAlign w:val="center"/>
          </w:tcPr>
          <w:p>
            <w:pPr>
              <w:jc w:val="center"/>
              <w:rPr>
                <w:rFonts w:hint="eastAsia" w:ascii="仿宋" w:hAnsi="仿宋" w:eastAsia="仿宋" w:cs="仿宋"/>
                <w:sz w:val="24"/>
              </w:rPr>
            </w:pPr>
          </w:p>
        </w:tc>
        <w:tc>
          <w:tcPr>
            <w:tcW w:w="1011" w:type="pct"/>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8" w:type="pct"/>
            <w:vMerge w:val="continue"/>
            <w:vAlign w:val="center"/>
          </w:tcPr>
          <w:p>
            <w:pPr>
              <w:jc w:val="center"/>
              <w:rPr>
                <w:rFonts w:hint="eastAsia" w:ascii="仿宋" w:hAnsi="仿宋" w:eastAsia="仿宋" w:cs="仿宋"/>
                <w:sz w:val="24"/>
              </w:rPr>
            </w:pPr>
          </w:p>
        </w:tc>
        <w:tc>
          <w:tcPr>
            <w:tcW w:w="423" w:type="pct"/>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1263" w:type="pct"/>
            <w:gridSpan w:val="2"/>
            <w:vAlign w:val="center"/>
          </w:tcPr>
          <w:p>
            <w:pPr>
              <w:jc w:val="center"/>
              <w:rPr>
                <w:rFonts w:hint="eastAsia" w:ascii="仿宋" w:hAnsi="仿宋" w:eastAsia="仿宋" w:cs="仿宋"/>
                <w:sz w:val="24"/>
              </w:rPr>
            </w:pPr>
          </w:p>
        </w:tc>
        <w:tc>
          <w:tcPr>
            <w:tcW w:w="570" w:type="pct"/>
            <w:vAlign w:val="center"/>
          </w:tcPr>
          <w:p>
            <w:pPr>
              <w:jc w:val="center"/>
              <w:rPr>
                <w:rFonts w:hint="eastAsia" w:ascii="仿宋" w:hAnsi="仿宋" w:eastAsia="仿宋" w:cs="仿宋"/>
                <w:sz w:val="24"/>
              </w:rPr>
            </w:pPr>
          </w:p>
        </w:tc>
        <w:tc>
          <w:tcPr>
            <w:tcW w:w="1465" w:type="pct"/>
            <w:gridSpan w:val="2"/>
            <w:vAlign w:val="center"/>
          </w:tcPr>
          <w:p>
            <w:pPr>
              <w:jc w:val="center"/>
              <w:rPr>
                <w:rFonts w:hint="eastAsia" w:ascii="仿宋" w:hAnsi="仿宋" w:eastAsia="仿宋" w:cs="仿宋"/>
                <w:sz w:val="24"/>
              </w:rPr>
            </w:pPr>
          </w:p>
        </w:tc>
        <w:tc>
          <w:tcPr>
            <w:tcW w:w="1011" w:type="pct"/>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68" w:type="pct"/>
            <w:vMerge w:val="continue"/>
            <w:vAlign w:val="center"/>
          </w:tcPr>
          <w:p>
            <w:pPr>
              <w:jc w:val="center"/>
              <w:rPr>
                <w:rFonts w:hint="eastAsia" w:ascii="仿宋" w:hAnsi="仿宋" w:eastAsia="仿宋" w:cs="仿宋"/>
                <w:sz w:val="24"/>
              </w:rPr>
            </w:pPr>
          </w:p>
        </w:tc>
        <w:tc>
          <w:tcPr>
            <w:tcW w:w="423" w:type="pct"/>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1263" w:type="pct"/>
            <w:gridSpan w:val="2"/>
            <w:vAlign w:val="center"/>
          </w:tcPr>
          <w:p>
            <w:pPr>
              <w:jc w:val="center"/>
              <w:rPr>
                <w:rFonts w:hint="eastAsia" w:ascii="仿宋" w:hAnsi="仿宋" w:eastAsia="仿宋" w:cs="仿宋"/>
                <w:sz w:val="24"/>
              </w:rPr>
            </w:pPr>
          </w:p>
        </w:tc>
        <w:tc>
          <w:tcPr>
            <w:tcW w:w="570" w:type="pct"/>
            <w:vAlign w:val="center"/>
          </w:tcPr>
          <w:p>
            <w:pPr>
              <w:jc w:val="center"/>
              <w:rPr>
                <w:rFonts w:hint="eastAsia" w:ascii="仿宋" w:hAnsi="仿宋" w:eastAsia="仿宋" w:cs="仿宋"/>
                <w:sz w:val="24"/>
              </w:rPr>
            </w:pPr>
          </w:p>
        </w:tc>
        <w:tc>
          <w:tcPr>
            <w:tcW w:w="1465" w:type="pct"/>
            <w:gridSpan w:val="2"/>
            <w:vAlign w:val="center"/>
          </w:tcPr>
          <w:p>
            <w:pPr>
              <w:jc w:val="center"/>
              <w:rPr>
                <w:rFonts w:hint="eastAsia" w:ascii="仿宋" w:hAnsi="仿宋" w:eastAsia="仿宋" w:cs="仿宋"/>
                <w:sz w:val="24"/>
              </w:rPr>
            </w:pPr>
          </w:p>
        </w:tc>
        <w:tc>
          <w:tcPr>
            <w:tcW w:w="1011" w:type="pct"/>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68" w:type="pct"/>
            <w:vMerge w:val="continue"/>
            <w:vAlign w:val="center"/>
          </w:tcPr>
          <w:p>
            <w:pPr>
              <w:spacing w:line="360" w:lineRule="auto"/>
              <w:jc w:val="center"/>
              <w:rPr>
                <w:rFonts w:hint="eastAsia" w:ascii="仿宋" w:hAnsi="仿宋" w:eastAsia="仿宋" w:cs="仿宋"/>
                <w:sz w:val="24"/>
              </w:rPr>
            </w:pPr>
          </w:p>
        </w:tc>
        <w:tc>
          <w:tcPr>
            <w:tcW w:w="423" w:type="pct"/>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5</w:t>
            </w:r>
          </w:p>
        </w:tc>
        <w:tc>
          <w:tcPr>
            <w:tcW w:w="1263" w:type="pct"/>
            <w:gridSpan w:val="2"/>
            <w:vAlign w:val="center"/>
          </w:tcPr>
          <w:p>
            <w:pPr>
              <w:spacing w:line="360" w:lineRule="auto"/>
              <w:jc w:val="center"/>
              <w:rPr>
                <w:rFonts w:hint="eastAsia" w:ascii="仿宋" w:hAnsi="仿宋" w:eastAsia="仿宋" w:cs="仿宋"/>
                <w:sz w:val="24"/>
              </w:rPr>
            </w:pPr>
          </w:p>
        </w:tc>
        <w:tc>
          <w:tcPr>
            <w:tcW w:w="570" w:type="pct"/>
            <w:vAlign w:val="center"/>
          </w:tcPr>
          <w:p>
            <w:pPr>
              <w:spacing w:line="360" w:lineRule="auto"/>
              <w:jc w:val="center"/>
              <w:rPr>
                <w:rFonts w:hint="eastAsia" w:ascii="仿宋" w:hAnsi="仿宋" w:eastAsia="仿宋" w:cs="仿宋"/>
                <w:sz w:val="24"/>
              </w:rPr>
            </w:pPr>
          </w:p>
        </w:tc>
        <w:tc>
          <w:tcPr>
            <w:tcW w:w="1465" w:type="pct"/>
            <w:gridSpan w:val="2"/>
            <w:vAlign w:val="center"/>
          </w:tcPr>
          <w:p>
            <w:pPr>
              <w:spacing w:line="360" w:lineRule="auto"/>
              <w:jc w:val="center"/>
              <w:rPr>
                <w:rFonts w:hint="eastAsia" w:ascii="仿宋" w:hAnsi="仿宋" w:eastAsia="仿宋" w:cs="仿宋"/>
                <w:sz w:val="24"/>
              </w:rPr>
            </w:pPr>
          </w:p>
        </w:tc>
        <w:tc>
          <w:tcPr>
            <w:tcW w:w="1011" w:type="pct"/>
            <w:vAlign w:val="center"/>
          </w:tcPr>
          <w:p>
            <w:pPr>
              <w:spacing w:line="360" w:lineRule="auto"/>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8"/>
            <w:shd w:val="clear" w:color="auto" w:fill="auto"/>
            <w:vAlign w:val="center"/>
          </w:tcPr>
          <w:p>
            <w:pPr>
              <w:jc w:val="center"/>
              <w:rPr>
                <w:rFonts w:hint="eastAsia" w:ascii="仿宋" w:hAnsi="仿宋" w:eastAsia="仿宋" w:cs="仿宋"/>
                <w:sz w:val="28"/>
                <w:szCs w:val="28"/>
              </w:rPr>
            </w:pPr>
            <w:r>
              <w:rPr>
                <w:rFonts w:hint="eastAsia" w:ascii="仿宋" w:hAnsi="仿宋" w:eastAsia="仿宋" w:cs="仿宋"/>
                <w:sz w:val="24"/>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5000" w:type="pct"/>
            <w:gridSpan w:val="8"/>
            <w:shd w:val="clear" w:color="auto" w:fill="auto"/>
          </w:tcPr>
          <w:p>
            <w:pPr>
              <w:rPr>
                <w:rFonts w:hint="eastAsia" w:ascii="仿宋" w:hAnsi="仿宋" w:eastAsia="仿宋" w:cs="仿宋"/>
              </w:rPr>
            </w:pPr>
            <w:r>
              <w:rPr>
                <w:rFonts w:hint="eastAsia" w:ascii="仿宋" w:hAnsi="仿宋" w:eastAsia="仿宋" w:cs="仿宋"/>
                <w:szCs w:val="21"/>
              </w:rPr>
              <w:t>（200字左右，简要介绍项目主要工作内容，解决的技术难题、最终结题成果等）</w:t>
            </w: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000" w:type="pct"/>
            <w:gridSpan w:val="8"/>
            <w:shd w:val="clear" w:color="auto" w:fill="auto"/>
          </w:tcPr>
          <w:p>
            <w:pPr>
              <w:rPr>
                <w:rFonts w:hint="eastAsia" w:ascii="仿宋" w:hAnsi="仿宋" w:eastAsia="仿宋" w:cs="仿宋"/>
              </w:rPr>
            </w:pPr>
          </w:p>
          <w:p>
            <w:pPr>
              <w:ind w:right="2520"/>
              <w:jc w:val="right"/>
              <w:rPr>
                <w:rFonts w:hint="eastAsia" w:ascii="仿宋" w:hAnsi="仿宋" w:eastAsia="仿宋" w:cs="仿宋"/>
              </w:rPr>
            </w:pPr>
          </w:p>
          <w:p>
            <w:pPr>
              <w:ind w:right="2520"/>
              <w:jc w:val="right"/>
              <w:rPr>
                <w:rFonts w:hint="eastAsia" w:ascii="仿宋" w:hAnsi="仿宋" w:eastAsia="仿宋" w:cs="仿宋"/>
              </w:rPr>
            </w:pPr>
          </w:p>
          <w:p>
            <w:pPr>
              <w:ind w:right="2520"/>
              <w:jc w:val="right"/>
              <w:rPr>
                <w:rFonts w:hint="eastAsia" w:ascii="仿宋" w:hAnsi="仿宋" w:eastAsia="仿宋" w:cs="仿宋"/>
              </w:rPr>
            </w:pPr>
          </w:p>
          <w:p>
            <w:pPr>
              <w:ind w:right="2520"/>
              <w:jc w:val="right"/>
              <w:rPr>
                <w:rFonts w:hint="eastAsia" w:ascii="仿宋" w:hAnsi="仿宋" w:eastAsia="仿宋" w:cs="仿宋"/>
              </w:rPr>
            </w:pPr>
            <w:r>
              <w:rPr>
                <w:rFonts w:hint="eastAsia" w:ascii="仿宋" w:hAnsi="仿宋" w:eastAsia="仿宋" w:cs="仿宋"/>
              </w:rPr>
              <w:t>项目负责人（签字）</w:t>
            </w:r>
          </w:p>
          <w:p>
            <w:pPr>
              <w:ind w:right="840"/>
              <w:jc w:val="right"/>
              <w:rPr>
                <w:rFonts w:hint="eastAsia" w:ascii="仿宋" w:hAnsi="仿宋" w:eastAsia="仿宋" w:cs="仿宋"/>
              </w:rPr>
            </w:pPr>
          </w:p>
          <w:p>
            <w:pPr>
              <w:ind w:right="840"/>
              <w:jc w:val="right"/>
              <w:rPr>
                <w:rFonts w:hint="eastAsia" w:ascii="仿宋" w:hAnsi="仿宋" w:eastAsia="仿宋" w:cs="仿宋"/>
              </w:rPr>
            </w:pPr>
            <w:r>
              <w:rPr>
                <w:rFonts w:hint="eastAsia" w:ascii="仿宋" w:hAnsi="仿宋" w:eastAsia="仿宋" w:cs="仿宋"/>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000" w:type="pct"/>
            <w:gridSpan w:val="8"/>
            <w:shd w:val="clear" w:color="auto" w:fill="auto"/>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right="630"/>
              <w:jc w:val="right"/>
              <w:rPr>
                <w:rFonts w:hint="eastAsia" w:ascii="仿宋" w:hAnsi="仿宋" w:eastAsia="仿宋" w:cs="仿宋"/>
              </w:rPr>
            </w:pPr>
          </w:p>
          <w:p>
            <w:pPr>
              <w:ind w:right="630"/>
              <w:jc w:val="right"/>
              <w:rPr>
                <w:rFonts w:hint="eastAsia" w:ascii="仿宋" w:hAnsi="仿宋" w:eastAsia="仿宋" w:cs="仿宋"/>
              </w:rPr>
            </w:pPr>
            <w:r>
              <w:rPr>
                <w:rFonts w:hint="eastAsia" w:ascii="仿宋" w:hAnsi="仿宋" w:eastAsia="仿宋" w:cs="仿宋"/>
              </w:rPr>
              <w:t>所属</w:t>
            </w:r>
            <w:r>
              <w:rPr>
                <w:rFonts w:hint="eastAsia" w:ascii="仿宋" w:hAnsi="仿宋" w:eastAsia="仿宋" w:cs="仿宋"/>
                <w:lang w:val="en-US" w:eastAsia="zh-CN"/>
              </w:rPr>
              <w:t>系部</w:t>
            </w:r>
            <w:r>
              <w:rPr>
                <w:rFonts w:hint="eastAsia" w:ascii="仿宋" w:hAnsi="仿宋" w:eastAsia="仿宋" w:cs="仿宋"/>
              </w:rPr>
              <w:t xml:space="preserve">/部门负责人（签字）          </w:t>
            </w:r>
            <w:r>
              <w:rPr>
                <w:rFonts w:hint="eastAsia" w:ascii="仿宋" w:hAnsi="仿宋" w:eastAsia="仿宋" w:cs="仿宋"/>
                <w:lang w:val="en-US" w:eastAsia="zh-CN"/>
              </w:rPr>
              <w:t>系部</w:t>
            </w:r>
            <w:r>
              <w:rPr>
                <w:rFonts w:hint="eastAsia" w:ascii="仿宋" w:hAnsi="仿宋" w:eastAsia="仿宋" w:cs="仿宋"/>
              </w:rPr>
              <w:t>/部门（章）</w:t>
            </w:r>
          </w:p>
          <w:p>
            <w:pPr>
              <w:rPr>
                <w:rFonts w:hint="eastAsia" w:ascii="仿宋" w:hAnsi="仿宋" w:eastAsia="仿宋" w:cs="仿宋"/>
              </w:rPr>
            </w:pPr>
          </w:p>
          <w:p>
            <w:pPr>
              <w:ind w:right="840" w:firstLine="4410" w:firstLineChars="2100"/>
              <w:rPr>
                <w:rFonts w:hint="eastAsia" w:ascii="仿宋" w:hAnsi="仿宋" w:eastAsia="仿宋" w:cs="仿宋"/>
              </w:rPr>
            </w:pPr>
            <w:r>
              <w:rPr>
                <w:rFonts w:hint="eastAsia" w:ascii="仿宋" w:hAnsi="仿宋" w:eastAsia="仿宋" w:cs="仿宋"/>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000" w:type="pct"/>
            <w:gridSpan w:val="8"/>
            <w:shd w:val="clear" w:color="auto" w:fill="auto"/>
          </w:tcPr>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rPr>
                <w:rFonts w:hint="eastAsia" w:ascii="仿宋" w:hAnsi="仿宋" w:eastAsia="仿宋" w:cs="仿宋"/>
              </w:rPr>
            </w:pPr>
          </w:p>
          <w:p>
            <w:pPr>
              <w:ind w:right="840"/>
              <w:jc w:val="right"/>
              <w:rPr>
                <w:rFonts w:hint="eastAsia" w:ascii="仿宋" w:hAnsi="仿宋" w:eastAsia="仿宋" w:cs="仿宋"/>
              </w:rPr>
            </w:pPr>
            <w:r>
              <w:rPr>
                <w:rFonts w:hint="eastAsia" w:ascii="仿宋" w:hAnsi="仿宋" w:eastAsia="仿宋" w:cs="仿宋"/>
                <w:lang w:val="en-US" w:eastAsia="zh-CN"/>
              </w:rPr>
              <w:t>教务</w:t>
            </w:r>
            <w:r>
              <w:rPr>
                <w:rFonts w:hint="eastAsia" w:ascii="仿宋" w:hAnsi="仿宋" w:eastAsia="仿宋" w:cs="仿宋"/>
              </w:rPr>
              <w:t xml:space="preserve">处负责人（签字）                </w:t>
            </w:r>
            <w:r>
              <w:rPr>
                <w:rFonts w:hint="eastAsia" w:ascii="仿宋" w:hAnsi="仿宋" w:eastAsia="仿宋" w:cs="仿宋"/>
                <w:lang w:val="en-US" w:eastAsia="zh-CN"/>
              </w:rPr>
              <w:t>教务</w:t>
            </w:r>
            <w:r>
              <w:rPr>
                <w:rFonts w:hint="eastAsia" w:ascii="仿宋" w:hAnsi="仿宋" w:eastAsia="仿宋" w:cs="仿宋"/>
              </w:rPr>
              <w:t>处（章）</w:t>
            </w:r>
          </w:p>
          <w:p>
            <w:pPr>
              <w:ind w:right="840"/>
              <w:jc w:val="right"/>
              <w:rPr>
                <w:rFonts w:hint="eastAsia" w:ascii="仿宋" w:hAnsi="仿宋" w:eastAsia="仿宋" w:cs="仿宋"/>
              </w:rPr>
            </w:pPr>
          </w:p>
          <w:p>
            <w:pPr>
              <w:ind w:right="840"/>
              <w:rPr>
                <w:rFonts w:hint="eastAsia" w:ascii="仿宋" w:hAnsi="仿宋" w:eastAsia="仿宋" w:cs="仿宋"/>
              </w:rPr>
            </w:pPr>
            <w:r>
              <w:rPr>
                <w:rFonts w:hint="eastAsia" w:ascii="仿宋" w:hAnsi="仿宋" w:eastAsia="仿宋" w:cs="仿宋"/>
              </w:rPr>
              <w:t xml:space="preserve">                                          年       月      日</w:t>
            </w:r>
          </w:p>
        </w:tc>
      </w:tr>
    </w:tbl>
    <w:p>
      <w:pPr>
        <w:rPr>
          <w:rFonts w:ascii="仿宋" w:hAnsi="仿宋" w:eastAsia="仿宋"/>
        </w:rPr>
      </w:pPr>
      <w:r>
        <w:rPr>
          <w:rFonts w:hint="eastAsia" w:ascii="仿宋" w:hAnsi="仿宋" w:eastAsia="仿宋" w:cs="仿宋"/>
        </w:rPr>
        <w:t>注：该表格双面打印</w:t>
      </w:r>
    </w:p>
    <w:p>
      <w:pPr>
        <w:rPr>
          <w:rFonts w:ascii="仿宋_GB2312" w:hAnsi="华文中宋" w:eastAsia="仿宋_GB2312" w:cs="Times New Roman"/>
          <w:bCs/>
          <w:sz w:val="36"/>
          <w:szCs w:val="36"/>
        </w:rPr>
      </w:pPr>
    </w:p>
    <w:p>
      <w:pPr>
        <w:rPr>
          <w:rFonts w:hint="eastAsia" w:ascii="仿宋_GB2312" w:hAnsi="华文中宋" w:eastAsia="仿宋_GB2312" w:cs="Times New Roman"/>
          <w:b/>
          <w:bCs/>
          <w:sz w:val="32"/>
          <w:szCs w:val="32"/>
        </w:rPr>
      </w:pPr>
      <w:r>
        <w:rPr>
          <w:rFonts w:hint="eastAsia" w:ascii="仿宋_GB2312" w:hAnsi="华文中宋" w:eastAsia="仿宋_GB2312" w:cs="Times New Roman"/>
          <w:b/>
          <w:bCs/>
          <w:sz w:val="32"/>
          <w:szCs w:val="32"/>
        </w:rPr>
        <w:t>附件4</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横向科研项目委托单位验收结题意见书</w:t>
      </w: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项目名称（编号）：</w:t>
      </w:r>
      <w:r>
        <w:rPr>
          <w:rFonts w:hint="eastAsia" w:ascii="仿宋_GB2312" w:hAnsi="宋体" w:eastAsia="仿宋_GB2312" w:cs="Times New Roman"/>
          <w:sz w:val="32"/>
          <w:szCs w:val="32"/>
          <w:u w:val="single"/>
        </w:rPr>
        <w:t xml:space="preserve">                              </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项目委托单位：</w:t>
      </w:r>
      <w:r>
        <w:rPr>
          <w:rFonts w:hint="eastAsia" w:ascii="仿宋_GB2312" w:hAnsi="宋体" w:eastAsia="仿宋_GB2312" w:cs="Times New Roman"/>
          <w:sz w:val="32"/>
          <w:szCs w:val="32"/>
          <w:u w:val="single"/>
        </w:rPr>
        <w:t xml:space="preserve">                                     </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项目承担单位：</w:t>
      </w:r>
      <w:r>
        <w:rPr>
          <w:rFonts w:hint="eastAsia" w:ascii="仿宋_GB2312" w:hAnsi="宋体" w:eastAsia="仿宋_GB2312" w:cs="Times New Roman"/>
          <w:sz w:val="32"/>
          <w:szCs w:val="32"/>
          <w:u w:val="single"/>
        </w:rPr>
        <w:t xml:space="preserve">                                     </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w:t>
      </w:r>
      <w:r>
        <w:rPr>
          <w:rFonts w:hint="eastAsia" w:ascii="仿宋_GB2312" w:hAnsi="Times New Roman" w:eastAsia="仿宋_GB2312" w:cs="Times New Roman"/>
          <w:sz w:val="18"/>
          <w:szCs w:val="18"/>
        </w:rPr>
        <w:t xml:space="preserve"> </w:t>
      </w:r>
      <w:r>
        <w:rPr>
          <w:rFonts w:hint="eastAsia" w:ascii="仿宋_GB2312" w:hAnsi="Times New Roman" w:eastAsia="仿宋_GB2312" w:cs="Times New Roman"/>
          <w:sz w:val="32"/>
          <w:szCs w:val="32"/>
        </w:rPr>
        <w:t>目</w:t>
      </w:r>
      <w:r>
        <w:rPr>
          <w:rFonts w:hint="eastAsia" w:ascii="仿宋_GB2312" w:hAnsi="Times New Roman" w:eastAsia="仿宋_GB2312" w:cs="Times New Roman"/>
          <w:sz w:val="18"/>
          <w:szCs w:val="18"/>
        </w:rPr>
        <w:t xml:space="preserve"> </w:t>
      </w:r>
      <w:r>
        <w:rPr>
          <w:rFonts w:hint="eastAsia" w:ascii="仿宋_GB2312" w:hAnsi="Times New Roman" w:eastAsia="仿宋_GB2312" w:cs="Times New Roman"/>
          <w:sz w:val="32"/>
          <w:szCs w:val="32"/>
        </w:rPr>
        <w:t>负</w:t>
      </w:r>
      <w:r>
        <w:rPr>
          <w:rFonts w:hint="eastAsia" w:ascii="仿宋_GB2312" w:hAnsi="Times New Roman" w:eastAsia="仿宋_GB2312" w:cs="Times New Roman"/>
          <w:sz w:val="18"/>
          <w:szCs w:val="18"/>
        </w:rPr>
        <w:t xml:space="preserve"> </w:t>
      </w:r>
      <w:r>
        <w:rPr>
          <w:rFonts w:hint="eastAsia" w:ascii="仿宋_GB2312" w:hAnsi="Times New Roman" w:eastAsia="仿宋_GB2312" w:cs="Times New Roman"/>
          <w:sz w:val="32"/>
          <w:szCs w:val="32"/>
        </w:rPr>
        <w:t>责</w:t>
      </w:r>
      <w:r>
        <w:rPr>
          <w:rFonts w:hint="eastAsia" w:ascii="仿宋_GB2312" w:hAnsi="Times New Roman" w:eastAsia="仿宋_GB2312" w:cs="Times New Roman"/>
          <w:sz w:val="18"/>
          <w:szCs w:val="18"/>
        </w:rPr>
        <w:t xml:space="preserve"> </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u w:val="single"/>
        </w:rPr>
        <w:t xml:space="preserve">                                     </w:t>
      </w:r>
    </w:p>
    <w:p>
      <w:pPr>
        <w:rPr>
          <w:rFonts w:ascii="Times New Roman" w:hAnsi="Times New Roman" w:eastAsia="宋体" w:cs="Times New Roman"/>
          <w:sz w:val="28"/>
          <w:szCs w:val="24"/>
        </w:rPr>
      </w:pPr>
    </w:p>
    <w:p>
      <w:pPr>
        <w:ind w:firstLine="560" w:firstLineChars="200"/>
        <w:rPr>
          <w:rFonts w:ascii="Times New Roman" w:hAnsi="Times New Roman" w:eastAsia="宋体" w:cs="Times New Roman"/>
          <w:sz w:val="28"/>
          <w:szCs w:val="24"/>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经项目承担单位课题组全体成员的努力，本课题已于________年______月____日完成，达到我单位的委托要求，并通过相关验收，予以结题。</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特此证明。</w:t>
      </w:r>
    </w:p>
    <w:p>
      <w:pPr>
        <w:ind w:firstLine="560" w:firstLineChars="200"/>
        <w:rPr>
          <w:rFonts w:ascii="Times New Roman" w:hAnsi="Times New Roman" w:eastAsia="宋体" w:cs="Times New Roman"/>
          <w:sz w:val="28"/>
          <w:szCs w:val="24"/>
        </w:rPr>
      </w:pPr>
    </w:p>
    <w:p>
      <w:pPr>
        <w:ind w:firstLine="560" w:firstLineChars="200"/>
        <w:rPr>
          <w:rFonts w:ascii="Times New Roman" w:hAnsi="Times New Roman" w:eastAsia="宋体" w:cs="Times New Roman"/>
          <w:sz w:val="28"/>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委托方签名盖章：</w:t>
      </w:r>
    </w:p>
    <w:p>
      <w:pPr>
        <w:ind w:firstLine="640" w:firstLineChars="200"/>
        <w:rPr>
          <w:rFonts w:ascii="仿宋_GB2312" w:hAnsi="Times New Roman" w:eastAsia="仿宋_GB2312" w:cs="Times New Roman"/>
          <w:sz w:val="32"/>
          <w:szCs w:val="32"/>
        </w:rPr>
      </w:pPr>
    </w:p>
    <w:p>
      <w:pPr>
        <w:wordWrap w:val="0"/>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年   月   日</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（以上格式仅供参考，如委托方另有格式也可使用。无论何种格式，必须包括相关信息和内容说明。）</w:t>
      </w:r>
    </w:p>
    <w:p>
      <w:pPr>
        <w:rPr>
          <w:rFonts w:ascii="Times New Roman" w:hAnsi="Times New Roman" w:eastAsia="宋体" w:cs="Times New Roman"/>
          <w:szCs w:val="24"/>
        </w:rPr>
      </w:pPr>
    </w:p>
    <w:p>
      <w:pPr>
        <w:rPr>
          <w:rFonts w:hint="eastAsia" w:ascii="仿宋_GB2312" w:hAnsi="华文中宋" w:eastAsia="仿宋_GB2312" w:cs="Times New Roman"/>
          <w:b/>
          <w:bCs/>
          <w:sz w:val="32"/>
          <w:szCs w:val="32"/>
        </w:rPr>
      </w:pPr>
      <w:r>
        <w:rPr>
          <w:rFonts w:hint="eastAsia" w:ascii="仿宋_GB2312" w:hAnsi="华文中宋" w:eastAsia="仿宋_GB2312" w:cs="Times New Roman"/>
          <w:b/>
          <w:bCs/>
          <w:sz w:val="32"/>
          <w:szCs w:val="32"/>
        </w:rPr>
        <w:t xml:space="preserve">附件5 </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lang w:eastAsia="zh-CN"/>
        </w:rPr>
        <w:t>福州英华职业学院</w:t>
      </w:r>
      <w:r>
        <w:rPr>
          <w:rFonts w:hint="eastAsia" w:asciiTheme="majorEastAsia" w:hAnsiTheme="majorEastAsia" w:eastAsiaTheme="majorEastAsia" w:cstheme="majorEastAsia"/>
          <w:b/>
          <w:bCs/>
          <w:sz w:val="36"/>
          <w:szCs w:val="36"/>
        </w:rPr>
        <w:t>横向科研项目结题备案表</w:t>
      </w:r>
    </w:p>
    <w:p>
      <w:pPr>
        <w:spacing w:line="660" w:lineRule="auto"/>
        <w:ind w:firstLine="5832" w:firstLineChars="1800"/>
        <w:rPr>
          <w:rFonts w:ascii="仿宋" w:hAnsi="仿宋" w:eastAsia="仿宋"/>
          <w:bCs/>
          <w:spacing w:val="22"/>
          <w:sz w:val="28"/>
        </w:rPr>
      </w:pPr>
      <w:r>
        <w:rPr>
          <w:rFonts w:hint="eastAsia" w:ascii="仿宋" w:hAnsi="仿宋" w:eastAsia="仿宋"/>
          <w:bCs/>
          <w:spacing w:val="22"/>
          <w:sz w:val="28"/>
        </w:rPr>
        <w:t>填表日期：</w:t>
      </w:r>
    </w:p>
    <w:tbl>
      <w:tblPr>
        <w:tblStyle w:val="5"/>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55"/>
        <w:gridCol w:w="538"/>
        <w:gridCol w:w="903"/>
        <w:gridCol w:w="803"/>
        <w:gridCol w:w="479"/>
        <w:gridCol w:w="220"/>
        <w:gridCol w:w="551"/>
        <w:gridCol w:w="1187"/>
        <w:gridCol w:w="1291"/>
        <w:gridCol w:w="17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5" w:type="pct"/>
            <w:vMerge w:val="restart"/>
            <w:vAlign w:val="center"/>
          </w:tcPr>
          <w:p>
            <w:pPr>
              <w:jc w:val="center"/>
              <w:rPr>
                <w:rFonts w:eastAsia="仿宋"/>
                <w:sz w:val="24"/>
              </w:rPr>
            </w:pPr>
            <w:r>
              <w:rPr>
                <w:rFonts w:hint="eastAsia" w:eastAsia="仿宋"/>
                <w:sz w:val="24"/>
              </w:rPr>
              <w:t>项目情况</w:t>
            </w:r>
          </w:p>
        </w:tc>
        <w:tc>
          <w:tcPr>
            <w:tcW w:w="724" w:type="pct"/>
            <w:gridSpan w:val="2"/>
            <w:vAlign w:val="center"/>
          </w:tcPr>
          <w:p>
            <w:pPr>
              <w:jc w:val="center"/>
              <w:rPr>
                <w:rFonts w:eastAsia="仿宋"/>
                <w:sz w:val="24"/>
              </w:rPr>
            </w:pPr>
            <w:r>
              <w:rPr>
                <w:rFonts w:hint="eastAsia" w:eastAsia="仿宋"/>
                <w:sz w:val="24"/>
              </w:rPr>
              <w:t>项目名称（编号）</w:t>
            </w:r>
          </w:p>
        </w:tc>
        <w:tc>
          <w:tcPr>
            <w:tcW w:w="4020" w:type="pct"/>
            <w:gridSpan w:val="9"/>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55" w:type="pct"/>
            <w:vMerge w:val="continue"/>
            <w:vAlign w:val="center"/>
          </w:tcPr>
          <w:p>
            <w:pPr>
              <w:jc w:val="center"/>
              <w:rPr>
                <w:rFonts w:eastAsia="仿宋"/>
                <w:sz w:val="24"/>
              </w:rPr>
            </w:pPr>
          </w:p>
        </w:tc>
        <w:tc>
          <w:tcPr>
            <w:tcW w:w="724" w:type="pct"/>
            <w:gridSpan w:val="2"/>
            <w:vAlign w:val="center"/>
          </w:tcPr>
          <w:p>
            <w:pPr>
              <w:jc w:val="center"/>
              <w:rPr>
                <w:rFonts w:eastAsia="仿宋"/>
                <w:sz w:val="24"/>
              </w:rPr>
            </w:pPr>
            <w:r>
              <w:rPr>
                <w:rFonts w:hint="eastAsia" w:eastAsia="仿宋"/>
                <w:sz w:val="24"/>
              </w:rPr>
              <w:t>项目类型</w:t>
            </w:r>
          </w:p>
        </w:tc>
        <w:tc>
          <w:tcPr>
            <w:tcW w:w="4020" w:type="pct"/>
            <w:gridSpan w:val="9"/>
            <w:vAlign w:val="center"/>
          </w:tcPr>
          <w:p>
            <w:pPr>
              <w:spacing w:line="360" w:lineRule="auto"/>
              <w:rPr>
                <w:rFonts w:eastAsia="仿宋"/>
                <w:sz w:val="24"/>
              </w:rPr>
            </w:pPr>
            <w:r>
              <w:rPr>
                <w:rFonts w:eastAsia="仿宋"/>
                <w:sz w:val="24"/>
              </w:rPr>
              <w:t>A.</w:t>
            </w:r>
            <w:r>
              <w:rPr>
                <w:rFonts w:hint="eastAsia" w:eastAsia="仿宋"/>
                <w:sz w:val="24"/>
              </w:rPr>
              <w:t>技术开发（</w:t>
            </w:r>
            <w:r>
              <w:rPr>
                <w:rFonts w:eastAsia="仿宋"/>
                <w:sz w:val="24"/>
              </w:rPr>
              <w:t xml:space="preserve">  </w:t>
            </w:r>
            <w:r>
              <w:rPr>
                <w:rFonts w:hint="eastAsia" w:eastAsia="仿宋"/>
                <w:sz w:val="24"/>
              </w:rPr>
              <w:t>）</w:t>
            </w:r>
            <w:r>
              <w:rPr>
                <w:rFonts w:eastAsia="仿宋"/>
                <w:sz w:val="24"/>
              </w:rPr>
              <w:t>B.</w:t>
            </w:r>
            <w:r>
              <w:rPr>
                <w:rFonts w:hint="eastAsia" w:eastAsia="仿宋"/>
                <w:sz w:val="24"/>
              </w:rPr>
              <w:t>技术转让（</w:t>
            </w:r>
            <w:r>
              <w:rPr>
                <w:rFonts w:eastAsia="仿宋"/>
                <w:sz w:val="24"/>
              </w:rPr>
              <w:t xml:space="preserve">  </w:t>
            </w:r>
            <w:r>
              <w:rPr>
                <w:rFonts w:hint="eastAsia" w:eastAsia="仿宋"/>
                <w:sz w:val="24"/>
              </w:rPr>
              <w:t>）</w:t>
            </w:r>
            <w:r>
              <w:rPr>
                <w:rFonts w:eastAsia="仿宋"/>
                <w:sz w:val="24"/>
              </w:rPr>
              <w:t>C.</w:t>
            </w:r>
            <w:r>
              <w:rPr>
                <w:rFonts w:hint="eastAsia" w:eastAsia="仿宋"/>
                <w:sz w:val="24"/>
              </w:rPr>
              <w:t>技术咨询（</w:t>
            </w:r>
            <w:r>
              <w:rPr>
                <w:rFonts w:eastAsia="仿宋"/>
                <w:sz w:val="24"/>
              </w:rPr>
              <w:t xml:space="preserve">  </w:t>
            </w:r>
            <w:r>
              <w:rPr>
                <w:rFonts w:hint="eastAsia" w:eastAsia="仿宋"/>
                <w:sz w:val="24"/>
              </w:rPr>
              <w:t>）</w:t>
            </w:r>
            <w:r>
              <w:rPr>
                <w:rFonts w:eastAsia="仿宋"/>
                <w:sz w:val="24"/>
              </w:rPr>
              <w:t xml:space="preserve"> </w:t>
            </w:r>
          </w:p>
          <w:p>
            <w:pPr>
              <w:spacing w:line="360" w:lineRule="auto"/>
              <w:rPr>
                <w:rFonts w:eastAsia="仿宋"/>
                <w:sz w:val="24"/>
              </w:rPr>
            </w:pPr>
            <w:r>
              <w:rPr>
                <w:rFonts w:eastAsia="仿宋"/>
                <w:sz w:val="24"/>
              </w:rPr>
              <w:t>D.</w:t>
            </w:r>
            <w:r>
              <w:rPr>
                <w:rFonts w:hint="eastAsia" w:eastAsia="仿宋"/>
                <w:sz w:val="24"/>
              </w:rPr>
              <w:t>技术服务（</w:t>
            </w:r>
            <w:r>
              <w:rPr>
                <w:rFonts w:eastAsia="仿宋"/>
                <w:sz w:val="24"/>
              </w:rPr>
              <w:t xml:space="preserve">  </w:t>
            </w:r>
            <w:r>
              <w:rPr>
                <w:rFonts w:hint="eastAsia" w:eastAsia="仿宋"/>
                <w:sz w:val="24"/>
              </w:rPr>
              <w:t>）</w:t>
            </w:r>
            <w:r>
              <w:rPr>
                <w:rFonts w:eastAsia="仿宋"/>
                <w:sz w:val="24"/>
              </w:rPr>
              <w:t>E.</w:t>
            </w:r>
            <w:r>
              <w:rPr>
                <w:rFonts w:hint="eastAsia" w:eastAsia="仿宋"/>
                <w:sz w:val="24"/>
              </w:rPr>
              <w:t>其他</w:t>
            </w:r>
            <w:r>
              <w:rPr>
                <w:rFonts w:eastAsia="仿宋"/>
                <w:sz w:val="24"/>
              </w:rPr>
              <w:t>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55" w:type="pct"/>
            <w:vMerge w:val="continue"/>
            <w:vAlign w:val="center"/>
          </w:tcPr>
          <w:p>
            <w:pPr>
              <w:jc w:val="center"/>
              <w:rPr>
                <w:rFonts w:eastAsia="仿宋"/>
                <w:sz w:val="24"/>
              </w:rPr>
            </w:pPr>
          </w:p>
        </w:tc>
        <w:tc>
          <w:tcPr>
            <w:tcW w:w="724" w:type="pct"/>
            <w:gridSpan w:val="2"/>
            <w:vAlign w:val="center"/>
          </w:tcPr>
          <w:p>
            <w:pPr>
              <w:jc w:val="center"/>
              <w:rPr>
                <w:rFonts w:eastAsia="仿宋"/>
                <w:sz w:val="24"/>
              </w:rPr>
            </w:pPr>
            <w:r>
              <w:rPr>
                <w:rFonts w:hint="eastAsia" w:eastAsia="仿宋"/>
                <w:sz w:val="24"/>
              </w:rPr>
              <w:t>项目经费</w:t>
            </w:r>
          </w:p>
        </w:tc>
        <w:tc>
          <w:tcPr>
            <w:tcW w:w="4020" w:type="pct"/>
            <w:gridSpan w:val="9"/>
            <w:vAlign w:val="center"/>
          </w:tcPr>
          <w:p>
            <w:pPr>
              <w:jc w:val="center"/>
              <w:rPr>
                <w:rFonts w:hint="eastAsia" w:eastAsia="仿宋"/>
                <w:sz w:val="24"/>
                <w:lang w:val="en-US" w:eastAsia="zh-CN"/>
              </w:rPr>
            </w:pPr>
            <w:r>
              <w:rPr>
                <w:rFonts w:eastAsia="仿宋"/>
                <w:sz w:val="24"/>
              </w:rPr>
              <w:t xml:space="preserve">       </w:t>
            </w:r>
            <w:r>
              <w:rPr>
                <w:rFonts w:hint="eastAsia" w:eastAsia="仿宋"/>
                <w:sz w:val="24"/>
              </w:rPr>
              <w:t>万</w:t>
            </w:r>
            <w:r>
              <w:rPr>
                <w:rFonts w:hint="eastAsia" w:eastAsia="仿宋"/>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55" w:type="pct"/>
            <w:vMerge w:val="continue"/>
            <w:vAlign w:val="center"/>
          </w:tcPr>
          <w:p>
            <w:pPr>
              <w:jc w:val="center"/>
              <w:rPr>
                <w:rFonts w:eastAsia="仿宋"/>
                <w:sz w:val="24"/>
              </w:rPr>
            </w:pPr>
          </w:p>
        </w:tc>
        <w:tc>
          <w:tcPr>
            <w:tcW w:w="724" w:type="pct"/>
            <w:gridSpan w:val="2"/>
            <w:vAlign w:val="center"/>
          </w:tcPr>
          <w:p>
            <w:pPr>
              <w:jc w:val="center"/>
              <w:rPr>
                <w:rFonts w:eastAsia="仿宋"/>
                <w:sz w:val="24"/>
              </w:rPr>
            </w:pPr>
            <w:r>
              <w:rPr>
                <w:rFonts w:hint="eastAsia" w:eastAsia="仿宋"/>
                <w:sz w:val="24"/>
              </w:rPr>
              <w:t>起止年月</w:t>
            </w:r>
          </w:p>
        </w:tc>
        <w:tc>
          <w:tcPr>
            <w:tcW w:w="4020" w:type="pct"/>
            <w:gridSpan w:val="9"/>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55" w:type="pct"/>
            <w:vMerge w:val="restart"/>
            <w:vAlign w:val="center"/>
          </w:tcPr>
          <w:p>
            <w:pPr>
              <w:jc w:val="center"/>
              <w:rPr>
                <w:rFonts w:eastAsia="仿宋"/>
                <w:sz w:val="24"/>
              </w:rPr>
            </w:pPr>
            <w:r>
              <w:rPr>
                <w:rFonts w:hint="eastAsia" w:eastAsia="仿宋"/>
                <w:sz w:val="24"/>
              </w:rPr>
              <w:t>委托单位</w:t>
            </w:r>
          </w:p>
        </w:tc>
        <w:tc>
          <w:tcPr>
            <w:tcW w:w="724" w:type="pct"/>
            <w:gridSpan w:val="2"/>
            <w:vAlign w:val="center"/>
          </w:tcPr>
          <w:p>
            <w:pPr>
              <w:jc w:val="center"/>
              <w:rPr>
                <w:rFonts w:eastAsia="仿宋"/>
                <w:sz w:val="24"/>
              </w:rPr>
            </w:pPr>
            <w:r>
              <w:rPr>
                <w:rFonts w:hint="eastAsia" w:eastAsia="仿宋"/>
                <w:sz w:val="24"/>
              </w:rPr>
              <w:t>单位名称</w:t>
            </w:r>
          </w:p>
        </w:tc>
        <w:tc>
          <w:tcPr>
            <w:tcW w:w="4020" w:type="pct"/>
            <w:gridSpan w:val="9"/>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5" w:type="pct"/>
            <w:vMerge w:val="continue"/>
            <w:vAlign w:val="center"/>
          </w:tcPr>
          <w:p>
            <w:pPr>
              <w:jc w:val="center"/>
              <w:rPr>
                <w:rFonts w:eastAsia="仿宋"/>
                <w:sz w:val="24"/>
              </w:rPr>
            </w:pPr>
          </w:p>
        </w:tc>
        <w:tc>
          <w:tcPr>
            <w:tcW w:w="724" w:type="pct"/>
            <w:gridSpan w:val="2"/>
            <w:vAlign w:val="center"/>
          </w:tcPr>
          <w:p>
            <w:pPr>
              <w:jc w:val="center"/>
              <w:rPr>
                <w:rFonts w:eastAsia="仿宋"/>
                <w:sz w:val="24"/>
              </w:rPr>
            </w:pPr>
            <w:r>
              <w:rPr>
                <w:rFonts w:hint="eastAsia" w:eastAsia="仿宋"/>
                <w:sz w:val="22"/>
              </w:rPr>
              <w:t>所在地址</w:t>
            </w:r>
          </w:p>
        </w:tc>
        <w:tc>
          <w:tcPr>
            <w:tcW w:w="4020" w:type="pct"/>
            <w:gridSpan w:val="9"/>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255" w:type="pct"/>
            <w:vMerge w:val="continue"/>
            <w:vAlign w:val="center"/>
          </w:tcPr>
          <w:p>
            <w:pPr>
              <w:jc w:val="center"/>
              <w:rPr>
                <w:rFonts w:eastAsia="仿宋"/>
                <w:sz w:val="24"/>
              </w:rPr>
            </w:pPr>
          </w:p>
        </w:tc>
        <w:tc>
          <w:tcPr>
            <w:tcW w:w="724" w:type="pct"/>
            <w:gridSpan w:val="2"/>
            <w:tcBorders>
              <w:top w:val="single" w:color="auto" w:sz="4" w:space="0"/>
            </w:tcBorders>
            <w:vAlign w:val="center"/>
          </w:tcPr>
          <w:p>
            <w:pPr>
              <w:jc w:val="center"/>
              <w:rPr>
                <w:rFonts w:eastAsia="仿宋"/>
                <w:sz w:val="24"/>
              </w:rPr>
            </w:pPr>
            <w:r>
              <w:rPr>
                <w:rFonts w:hint="eastAsia" w:eastAsia="仿宋"/>
                <w:sz w:val="24"/>
              </w:rPr>
              <w:t>单位性质</w:t>
            </w:r>
          </w:p>
        </w:tc>
        <w:tc>
          <w:tcPr>
            <w:tcW w:w="4020" w:type="pct"/>
            <w:gridSpan w:val="9"/>
            <w:tcBorders>
              <w:top w:val="single" w:color="auto" w:sz="4" w:space="0"/>
            </w:tcBorders>
            <w:vAlign w:val="center"/>
          </w:tcPr>
          <w:p>
            <w:pPr>
              <w:spacing w:before="120" w:line="360" w:lineRule="auto"/>
              <w:rPr>
                <w:rFonts w:eastAsia="仿宋"/>
                <w:sz w:val="24"/>
              </w:rPr>
            </w:pPr>
            <w:r>
              <w:rPr>
                <w:rFonts w:eastAsia="仿宋"/>
                <w:sz w:val="24"/>
              </w:rPr>
              <w:t>A.</w:t>
            </w:r>
            <w:r>
              <w:rPr>
                <w:rFonts w:hint="eastAsia" w:eastAsia="仿宋"/>
                <w:sz w:val="24"/>
              </w:rPr>
              <w:t>政府部门</w:t>
            </w:r>
            <w:r>
              <w:rPr>
                <w:rFonts w:eastAsia="仿宋"/>
                <w:sz w:val="24"/>
              </w:rPr>
              <w:t xml:space="preserve"> </w:t>
            </w:r>
            <w:r>
              <w:rPr>
                <w:rFonts w:hint="eastAsia" w:eastAsia="仿宋"/>
                <w:sz w:val="24"/>
              </w:rPr>
              <w:t>（</w:t>
            </w:r>
            <w:r>
              <w:rPr>
                <w:rFonts w:eastAsia="仿宋"/>
                <w:sz w:val="24"/>
              </w:rPr>
              <w:t xml:space="preserve">  </w:t>
            </w:r>
            <w:r>
              <w:rPr>
                <w:rFonts w:hint="eastAsia" w:eastAsia="仿宋"/>
                <w:sz w:val="24"/>
              </w:rPr>
              <w:t>）</w:t>
            </w:r>
            <w:r>
              <w:rPr>
                <w:rFonts w:eastAsia="仿宋"/>
                <w:sz w:val="24"/>
              </w:rPr>
              <w:t>B.</w:t>
            </w:r>
            <w:r>
              <w:rPr>
                <w:rFonts w:hint="eastAsia" w:eastAsia="仿宋"/>
                <w:sz w:val="24"/>
              </w:rPr>
              <w:t>企业（</w:t>
            </w:r>
            <w:r>
              <w:rPr>
                <w:rFonts w:eastAsia="仿宋"/>
                <w:sz w:val="24"/>
              </w:rPr>
              <w:t xml:space="preserve">  </w:t>
            </w:r>
            <w:r>
              <w:rPr>
                <w:rFonts w:hint="eastAsia" w:eastAsia="仿宋"/>
                <w:sz w:val="24"/>
              </w:rPr>
              <w:t>）</w:t>
            </w:r>
            <w:r>
              <w:rPr>
                <w:rFonts w:eastAsia="仿宋"/>
                <w:sz w:val="24"/>
              </w:rPr>
              <w:t xml:space="preserve">  C.</w:t>
            </w:r>
            <w:r>
              <w:rPr>
                <w:rFonts w:hint="eastAsia" w:eastAsia="仿宋"/>
                <w:sz w:val="24"/>
              </w:rPr>
              <w:t>事业单位</w:t>
            </w:r>
            <w:r>
              <w:rPr>
                <w:rFonts w:eastAsia="仿宋"/>
                <w:sz w:val="24"/>
              </w:rPr>
              <w:t xml:space="preserve"> </w:t>
            </w:r>
            <w:r>
              <w:rPr>
                <w:rFonts w:hint="eastAsia" w:eastAsia="仿宋"/>
                <w:sz w:val="24"/>
              </w:rPr>
              <w:t>（</w:t>
            </w:r>
            <w:r>
              <w:rPr>
                <w:rFonts w:eastAsia="仿宋"/>
                <w:sz w:val="24"/>
              </w:rPr>
              <w:t xml:space="preserve">  </w:t>
            </w:r>
            <w:r>
              <w:rPr>
                <w:rFonts w:hint="eastAsia" w:eastAsia="仿宋"/>
                <w:sz w:val="24"/>
              </w:rPr>
              <w:t>）</w:t>
            </w:r>
          </w:p>
          <w:p>
            <w:pPr>
              <w:spacing w:before="120" w:line="360" w:lineRule="auto"/>
              <w:rPr>
                <w:rFonts w:eastAsia="仿宋"/>
                <w:sz w:val="24"/>
              </w:rPr>
            </w:pPr>
            <w:r>
              <w:rPr>
                <w:rFonts w:eastAsia="仿宋"/>
                <w:sz w:val="24"/>
              </w:rPr>
              <w:t>D.</w:t>
            </w:r>
            <w:r>
              <w:rPr>
                <w:rFonts w:hint="eastAsia" w:eastAsia="仿宋"/>
                <w:sz w:val="24"/>
              </w:rPr>
              <w:t>研究机构</w:t>
            </w:r>
            <w:r>
              <w:rPr>
                <w:rFonts w:eastAsia="仿宋"/>
                <w:sz w:val="24"/>
              </w:rPr>
              <w:t xml:space="preserve"> </w:t>
            </w:r>
            <w:r>
              <w:rPr>
                <w:rFonts w:hint="eastAsia" w:eastAsia="仿宋"/>
                <w:sz w:val="24"/>
              </w:rPr>
              <w:t>（</w:t>
            </w:r>
            <w:r>
              <w:rPr>
                <w:rFonts w:eastAsia="仿宋"/>
                <w:sz w:val="24"/>
              </w:rPr>
              <w:t xml:space="preserve">  </w:t>
            </w:r>
            <w:r>
              <w:rPr>
                <w:rFonts w:hint="eastAsia" w:eastAsia="仿宋"/>
                <w:sz w:val="24"/>
              </w:rPr>
              <w:t>）</w:t>
            </w:r>
            <w:r>
              <w:rPr>
                <w:rFonts w:eastAsia="仿宋"/>
                <w:sz w:val="24"/>
              </w:rPr>
              <w:t>E.</w:t>
            </w:r>
            <w:r>
              <w:rPr>
                <w:rFonts w:hint="eastAsia" w:eastAsia="仿宋"/>
                <w:sz w:val="24"/>
              </w:rPr>
              <w:t>其他</w:t>
            </w:r>
            <w:r>
              <w:rPr>
                <w:rFonts w:eastAsia="仿宋"/>
                <w:sz w:val="24"/>
              </w:rPr>
              <w:t>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55" w:type="pct"/>
            <w:vMerge w:val="restart"/>
            <w:vAlign w:val="center"/>
          </w:tcPr>
          <w:p>
            <w:pPr>
              <w:jc w:val="center"/>
              <w:rPr>
                <w:rFonts w:eastAsia="仿宋"/>
                <w:sz w:val="24"/>
              </w:rPr>
            </w:pPr>
            <w:r>
              <w:rPr>
                <w:rFonts w:hint="eastAsia" w:eastAsia="仿宋"/>
                <w:sz w:val="24"/>
              </w:rPr>
              <w:t>负责人</w:t>
            </w:r>
          </w:p>
        </w:tc>
        <w:tc>
          <w:tcPr>
            <w:tcW w:w="724" w:type="pct"/>
            <w:gridSpan w:val="2"/>
            <w:tcBorders>
              <w:top w:val="single" w:color="auto" w:sz="4" w:space="0"/>
            </w:tcBorders>
            <w:vAlign w:val="center"/>
          </w:tcPr>
          <w:p>
            <w:pPr>
              <w:spacing w:before="120"/>
              <w:jc w:val="center"/>
              <w:rPr>
                <w:rFonts w:eastAsia="仿宋"/>
                <w:sz w:val="24"/>
              </w:rPr>
            </w:pPr>
            <w:r>
              <w:rPr>
                <w:rFonts w:hint="eastAsia" w:eastAsia="仿宋"/>
                <w:sz w:val="24"/>
              </w:rPr>
              <w:t>姓</w:t>
            </w:r>
            <w:r>
              <w:rPr>
                <w:rFonts w:eastAsia="仿宋"/>
                <w:sz w:val="24"/>
              </w:rPr>
              <w:t xml:space="preserve">  </w:t>
            </w:r>
            <w:r>
              <w:rPr>
                <w:rFonts w:hint="eastAsia" w:eastAsia="仿宋"/>
                <w:sz w:val="24"/>
              </w:rPr>
              <w:t>名</w:t>
            </w:r>
          </w:p>
        </w:tc>
        <w:tc>
          <w:tcPr>
            <w:tcW w:w="954" w:type="pct"/>
            <w:gridSpan w:val="2"/>
            <w:tcBorders>
              <w:top w:val="single" w:color="auto" w:sz="4" w:space="0"/>
            </w:tcBorders>
            <w:vAlign w:val="center"/>
          </w:tcPr>
          <w:p>
            <w:pPr>
              <w:spacing w:before="120"/>
              <w:jc w:val="center"/>
              <w:rPr>
                <w:rFonts w:eastAsia="仿宋"/>
                <w:sz w:val="24"/>
              </w:rPr>
            </w:pPr>
          </w:p>
        </w:tc>
        <w:tc>
          <w:tcPr>
            <w:tcW w:w="699" w:type="pct"/>
            <w:gridSpan w:val="3"/>
            <w:tcBorders>
              <w:top w:val="single" w:color="auto" w:sz="4" w:space="0"/>
            </w:tcBorders>
            <w:vAlign w:val="center"/>
          </w:tcPr>
          <w:p>
            <w:pPr>
              <w:spacing w:before="120"/>
              <w:jc w:val="center"/>
              <w:rPr>
                <w:rFonts w:eastAsia="仿宋"/>
                <w:sz w:val="24"/>
              </w:rPr>
            </w:pPr>
            <w:r>
              <w:rPr>
                <w:rFonts w:hint="eastAsia" w:eastAsia="仿宋"/>
                <w:sz w:val="24"/>
              </w:rPr>
              <w:t>出生年月</w:t>
            </w:r>
          </w:p>
        </w:tc>
        <w:tc>
          <w:tcPr>
            <w:tcW w:w="664" w:type="pct"/>
            <w:tcBorders>
              <w:top w:val="single" w:color="auto" w:sz="4" w:space="0"/>
            </w:tcBorders>
            <w:vAlign w:val="center"/>
          </w:tcPr>
          <w:p>
            <w:pPr>
              <w:spacing w:before="120"/>
              <w:jc w:val="center"/>
              <w:rPr>
                <w:rFonts w:eastAsia="仿宋"/>
                <w:sz w:val="24"/>
              </w:rPr>
            </w:pPr>
          </w:p>
        </w:tc>
        <w:tc>
          <w:tcPr>
            <w:tcW w:w="722" w:type="pct"/>
            <w:tcBorders>
              <w:top w:val="single" w:color="auto" w:sz="4" w:space="0"/>
            </w:tcBorders>
            <w:vAlign w:val="center"/>
          </w:tcPr>
          <w:p>
            <w:pPr>
              <w:spacing w:line="500" w:lineRule="exact"/>
              <w:jc w:val="center"/>
              <w:rPr>
                <w:rFonts w:eastAsia="仿宋"/>
                <w:sz w:val="24"/>
              </w:rPr>
            </w:pPr>
            <w:r>
              <w:rPr>
                <w:rFonts w:hint="eastAsia" w:eastAsia="仿宋"/>
                <w:sz w:val="24"/>
              </w:rPr>
              <w:t>所属</w:t>
            </w:r>
            <w:r>
              <w:rPr>
                <w:rFonts w:hint="eastAsia" w:eastAsia="仿宋"/>
                <w:sz w:val="24"/>
                <w:lang w:val="en-US" w:eastAsia="zh-CN"/>
              </w:rPr>
              <w:t>系部</w:t>
            </w:r>
            <w:r>
              <w:rPr>
                <w:rFonts w:hint="eastAsia" w:eastAsia="仿宋"/>
                <w:sz w:val="24"/>
              </w:rPr>
              <w:t>（部门）</w:t>
            </w:r>
          </w:p>
        </w:tc>
        <w:tc>
          <w:tcPr>
            <w:tcW w:w="980" w:type="pct"/>
            <w:gridSpan w:val="2"/>
            <w:tcBorders>
              <w:top w:val="single" w:color="auto" w:sz="4" w:space="0"/>
            </w:tcBorders>
            <w:vAlign w:val="center"/>
          </w:tcPr>
          <w:p>
            <w:pPr>
              <w:spacing w:before="12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55" w:type="pct"/>
            <w:vMerge w:val="continue"/>
            <w:vAlign w:val="center"/>
          </w:tcPr>
          <w:p>
            <w:pPr>
              <w:jc w:val="center"/>
              <w:rPr>
                <w:rFonts w:eastAsia="仿宋"/>
                <w:sz w:val="24"/>
              </w:rPr>
            </w:pPr>
          </w:p>
        </w:tc>
        <w:tc>
          <w:tcPr>
            <w:tcW w:w="724" w:type="pct"/>
            <w:gridSpan w:val="2"/>
            <w:tcBorders>
              <w:top w:val="single" w:color="auto" w:sz="4" w:space="0"/>
            </w:tcBorders>
            <w:vAlign w:val="center"/>
          </w:tcPr>
          <w:p>
            <w:pPr>
              <w:spacing w:before="120"/>
              <w:jc w:val="center"/>
              <w:rPr>
                <w:rFonts w:eastAsia="仿宋"/>
                <w:sz w:val="24"/>
              </w:rPr>
            </w:pPr>
            <w:r>
              <w:rPr>
                <w:rFonts w:hint="eastAsia" w:eastAsia="仿宋"/>
                <w:sz w:val="24"/>
              </w:rPr>
              <w:t>学</w:t>
            </w:r>
            <w:r>
              <w:rPr>
                <w:rFonts w:eastAsia="仿宋"/>
                <w:sz w:val="24"/>
              </w:rPr>
              <w:t xml:space="preserve">  </w:t>
            </w:r>
            <w:r>
              <w:rPr>
                <w:rFonts w:hint="eastAsia" w:eastAsia="仿宋"/>
                <w:sz w:val="24"/>
              </w:rPr>
              <w:t>历</w:t>
            </w:r>
          </w:p>
        </w:tc>
        <w:tc>
          <w:tcPr>
            <w:tcW w:w="954" w:type="pct"/>
            <w:gridSpan w:val="2"/>
            <w:tcBorders>
              <w:top w:val="single" w:color="auto" w:sz="4" w:space="0"/>
            </w:tcBorders>
            <w:vAlign w:val="center"/>
          </w:tcPr>
          <w:p>
            <w:pPr>
              <w:spacing w:before="120"/>
              <w:jc w:val="center"/>
              <w:rPr>
                <w:rFonts w:eastAsia="仿宋"/>
                <w:sz w:val="24"/>
              </w:rPr>
            </w:pPr>
          </w:p>
        </w:tc>
        <w:tc>
          <w:tcPr>
            <w:tcW w:w="699" w:type="pct"/>
            <w:gridSpan w:val="3"/>
            <w:tcBorders>
              <w:top w:val="single" w:color="auto" w:sz="4" w:space="0"/>
            </w:tcBorders>
            <w:vAlign w:val="center"/>
          </w:tcPr>
          <w:p>
            <w:pPr>
              <w:spacing w:before="120"/>
              <w:jc w:val="center"/>
              <w:rPr>
                <w:rFonts w:eastAsia="仿宋"/>
                <w:sz w:val="24"/>
              </w:rPr>
            </w:pPr>
            <w:r>
              <w:rPr>
                <w:rFonts w:hint="eastAsia" w:eastAsia="仿宋"/>
                <w:sz w:val="24"/>
              </w:rPr>
              <w:t>学</w:t>
            </w:r>
            <w:r>
              <w:rPr>
                <w:rFonts w:eastAsia="仿宋"/>
                <w:sz w:val="24"/>
              </w:rPr>
              <w:t xml:space="preserve">  </w:t>
            </w:r>
            <w:r>
              <w:rPr>
                <w:rFonts w:hint="eastAsia" w:eastAsia="仿宋"/>
                <w:sz w:val="24"/>
              </w:rPr>
              <w:t>位</w:t>
            </w:r>
          </w:p>
        </w:tc>
        <w:tc>
          <w:tcPr>
            <w:tcW w:w="664" w:type="pct"/>
            <w:tcBorders>
              <w:top w:val="single" w:color="auto" w:sz="4" w:space="0"/>
            </w:tcBorders>
            <w:vAlign w:val="center"/>
          </w:tcPr>
          <w:p>
            <w:pPr>
              <w:spacing w:before="120"/>
              <w:jc w:val="center"/>
              <w:rPr>
                <w:rFonts w:eastAsia="仿宋"/>
                <w:sz w:val="24"/>
              </w:rPr>
            </w:pPr>
          </w:p>
        </w:tc>
        <w:tc>
          <w:tcPr>
            <w:tcW w:w="722" w:type="pct"/>
            <w:tcBorders>
              <w:top w:val="single" w:color="auto" w:sz="4" w:space="0"/>
            </w:tcBorders>
            <w:vAlign w:val="center"/>
          </w:tcPr>
          <w:p>
            <w:pPr>
              <w:spacing w:before="120"/>
              <w:jc w:val="center"/>
              <w:rPr>
                <w:rFonts w:eastAsia="仿宋"/>
                <w:sz w:val="24"/>
              </w:rPr>
            </w:pPr>
            <w:r>
              <w:rPr>
                <w:rFonts w:hint="eastAsia" w:eastAsia="仿宋"/>
                <w:sz w:val="24"/>
              </w:rPr>
              <w:t>职称</w:t>
            </w:r>
          </w:p>
        </w:tc>
        <w:tc>
          <w:tcPr>
            <w:tcW w:w="980" w:type="pct"/>
            <w:gridSpan w:val="2"/>
            <w:tcBorders>
              <w:top w:val="single" w:color="auto" w:sz="4" w:space="0"/>
            </w:tcBorders>
            <w:vAlign w:val="center"/>
          </w:tcPr>
          <w:p>
            <w:pPr>
              <w:spacing w:before="120"/>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restart"/>
            <w:vAlign w:val="center"/>
          </w:tcPr>
          <w:p>
            <w:pPr>
              <w:jc w:val="center"/>
              <w:rPr>
                <w:rFonts w:eastAsia="仿宋"/>
                <w:sz w:val="24"/>
              </w:rPr>
            </w:pPr>
            <w:r>
              <w:rPr>
                <w:rFonts w:hint="eastAsia" w:eastAsia="仿宋"/>
                <w:sz w:val="24"/>
              </w:rPr>
              <w:t>项目组其他成员</w:t>
            </w:r>
          </w:p>
        </w:tc>
        <w:tc>
          <w:tcPr>
            <w:tcW w:w="423" w:type="pct"/>
            <w:vAlign w:val="center"/>
          </w:tcPr>
          <w:p>
            <w:pPr>
              <w:jc w:val="center"/>
              <w:rPr>
                <w:rFonts w:eastAsia="仿宋"/>
                <w:sz w:val="24"/>
              </w:rPr>
            </w:pPr>
            <w:r>
              <w:rPr>
                <w:rFonts w:hint="eastAsia" w:eastAsia="仿宋"/>
                <w:sz w:val="24"/>
              </w:rPr>
              <w:t>序号</w:t>
            </w:r>
          </w:p>
        </w:tc>
        <w:tc>
          <w:tcPr>
            <w:tcW w:w="806" w:type="pct"/>
            <w:gridSpan w:val="2"/>
            <w:vAlign w:val="center"/>
          </w:tcPr>
          <w:p>
            <w:pPr>
              <w:jc w:val="center"/>
              <w:rPr>
                <w:rFonts w:eastAsia="仿宋"/>
                <w:sz w:val="24"/>
              </w:rPr>
            </w:pPr>
            <w:r>
              <w:rPr>
                <w:rFonts w:hint="eastAsia" w:eastAsia="仿宋"/>
                <w:sz w:val="24"/>
              </w:rPr>
              <w:t>姓</w:t>
            </w:r>
            <w:r>
              <w:rPr>
                <w:rFonts w:eastAsia="仿宋"/>
                <w:sz w:val="24"/>
              </w:rPr>
              <w:t xml:space="preserve">  </w:t>
            </w:r>
            <w:r>
              <w:rPr>
                <w:rFonts w:hint="eastAsia" w:eastAsia="仿宋"/>
                <w:sz w:val="24"/>
              </w:rPr>
              <w:t>名</w:t>
            </w:r>
          </w:p>
        </w:tc>
        <w:tc>
          <w:tcPr>
            <w:tcW w:w="717" w:type="pct"/>
            <w:gridSpan w:val="2"/>
            <w:vAlign w:val="center"/>
          </w:tcPr>
          <w:p>
            <w:pPr>
              <w:jc w:val="center"/>
              <w:rPr>
                <w:rFonts w:eastAsia="仿宋"/>
                <w:sz w:val="24"/>
              </w:rPr>
            </w:pPr>
            <w:r>
              <w:rPr>
                <w:rFonts w:hint="eastAsia" w:eastAsia="仿宋"/>
                <w:sz w:val="24"/>
              </w:rPr>
              <w:t>出生年月</w:t>
            </w:r>
          </w:p>
        </w:tc>
        <w:tc>
          <w:tcPr>
            <w:tcW w:w="1094" w:type="pct"/>
            <w:gridSpan w:val="3"/>
            <w:vAlign w:val="center"/>
          </w:tcPr>
          <w:p>
            <w:pPr>
              <w:jc w:val="center"/>
              <w:rPr>
                <w:rFonts w:eastAsia="仿宋"/>
                <w:sz w:val="24"/>
              </w:rPr>
            </w:pPr>
            <w:r>
              <w:rPr>
                <w:rFonts w:hint="eastAsia" w:eastAsia="仿宋"/>
                <w:sz w:val="24"/>
              </w:rPr>
              <w:t>所在</w:t>
            </w:r>
            <w:r>
              <w:rPr>
                <w:rFonts w:hint="eastAsia" w:eastAsia="仿宋"/>
                <w:sz w:val="24"/>
                <w:lang w:val="en-US" w:eastAsia="zh-CN"/>
              </w:rPr>
              <w:t>系部（</w:t>
            </w:r>
            <w:r>
              <w:rPr>
                <w:rFonts w:hint="eastAsia" w:eastAsia="仿宋"/>
                <w:sz w:val="24"/>
              </w:rPr>
              <w:t>部门</w:t>
            </w:r>
            <w:r>
              <w:rPr>
                <w:rFonts w:hint="eastAsia" w:eastAsia="仿宋"/>
                <w:sz w:val="24"/>
                <w:lang w:val="en-US" w:eastAsia="zh-CN"/>
              </w:rPr>
              <w:t>）</w:t>
            </w:r>
          </w:p>
        </w:tc>
        <w:tc>
          <w:tcPr>
            <w:tcW w:w="722" w:type="pct"/>
            <w:vAlign w:val="center"/>
          </w:tcPr>
          <w:p>
            <w:pPr>
              <w:jc w:val="center"/>
              <w:rPr>
                <w:rFonts w:eastAsia="仿宋"/>
                <w:sz w:val="24"/>
              </w:rPr>
            </w:pPr>
            <w:r>
              <w:rPr>
                <w:rFonts w:hint="eastAsia" w:eastAsia="仿宋"/>
                <w:sz w:val="24"/>
              </w:rPr>
              <w:t>职</w:t>
            </w:r>
            <w:r>
              <w:rPr>
                <w:rFonts w:eastAsia="仿宋"/>
                <w:sz w:val="24"/>
              </w:rPr>
              <w:t xml:space="preserve">  </w:t>
            </w:r>
            <w:r>
              <w:rPr>
                <w:rFonts w:hint="eastAsia" w:eastAsia="仿宋"/>
                <w:sz w:val="24"/>
              </w:rPr>
              <w:t>称</w:t>
            </w:r>
          </w:p>
        </w:tc>
        <w:tc>
          <w:tcPr>
            <w:tcW w:w="980" w:type="pct"/>
            <w:gridSpan w:val="2"/>
            <w:vAlign w:val="center"/>
          </w:tcPr>
          <w:p>
            <w:pPr>
              <w:jc w:val="center"/>
              <w:rPr>
                <w:rFonts w:eastAsia="仿宋"/>
                <w:sz w:val="24"/>
              </w:rPr>
            </w:pPr>
            <w:r>
              <w:rPr>
                <w:rFonts w:hint="eastAsia" w:eastAsia="仿宋"/>
                <w:sz w:val="24"/>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continue"/>
            <w:vAlign w:val="center"/>
          </w:tcPr>
          <w:p>
            <w:pPr>
              <w:jc w:val="center"/>
              <w:rPr>
                <w:rFonts w:eastAsia="仿宋"/>
                <w:sz w:val="24"/>
              </w:rPr>
            </w:pPr>
          </w:p>
        </w:tc>
        <w:tc>
          <w:tcPr>
            <w:tcW w:w="423" w:type="pct"/>
            <w:vAlign w:val="center"/>
          </w:tcPr>
          <w:p>
            <w:pPr>
              <w:jc w:val="center"/>
              <w:rPr>
                <w:rFonts w:eastAsia="仿宋"/>
                <w:sz w:val="24"/>
              </w:rPr>
            </w:pPr>
            <w:r>
              <w:rPr>
                <w:rFonts w:eastAsia="仿宋"/>
                <w:sz w:val="24"/>
              </w:rPr>
              <w:t>1</w:t>
            </w:r>
          </w:p>
        </w:tc>
        <w:tc>
          <w:tcPr>
            <w:tcW w:w="806" w:type="pct"/>
            <w:gridSpan w:val="2"/>
            <w:vAlign w:val="center"/>
          </w:tcPr>
          <w:p>
            <w:pPr>
              <w:jc w:val="center"/>
              <w:rPr>
                <w:rFonts w:eastAsia="仿宋"/>
                <w:sz w:val="24"/>
              </w:rPr>
            </w:pPr>
          </w:p>
        </w:tc>
        <w:tc>
          <w:tcPr>
            <w:tcW w:w="717" w:type="pct"/>
            <w:gridSpan w:val="2"/>
            <w:vAlign w:val="center"/>
          </w:tcPr>
          <w:p>
            <w:pPr>
              <w:jc w:val="center"/>
              <w:rPr>
                <w:rFonts w:eastAsia="仿宋"/>
                <w:sz w:val="24"/>
              </w:rPr>
            </w:pPr>
          </w:p>
        </w:tc>
        <w:tc>
          <w:tcPr>
            <w:tcW w:w="1094" w:type="pct"/>
            <w:gridSpan w:val="3"/>
            <w:vAlign w:val="center"/>
          </w:tcPr>
          <w:p>
            <w:pPr>
              <w:jc w:val="center"/>
              <w:rPr>
                <w:rFonts w:eastAsia="仿宋"/>
                <w:sz w:val="24"/>
              </w:rPr>
            </w:pPr>
          </w:p>
        </w:tc>
        <w:tc>
          <w:tcPr>
            <w:tcW w:w="722" w:type="pct"/>
            <w:vAlign w:val="center"/>
          </w:tcPr>
          <w:p>
            <w:pPr>
              <w:jc w:val="center"/>
              <w:rPr>
                <w:rFonts w:eastAsia="仿宋"/>
                <w:sz w:val="24"/>
              </w:rPr>
            </w:pPr>
          </w:p>
        </w:tc>
        <w:tc>
          <w:tcPr>
            <w:tcW w:w="980" w:type="pct"/>
            <w:gridSpan w:val="2"/>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continue"/>
            <w:vAlign w:val="center"/>
          </w:tcPr>
          <w:p>
            <w:pPr>
              <w:jc w:val="center"/>
              <w:rPr>
                <w:rFonts w:eastAsia="仿宋"/>
                <w:sz w:val="24"/>
              </w:rPr>
            </w:pPr>
          </w:p>
        </w:tc>
        <w:tc>
          <w:tcPr>
            <w:tcW w:w="423" w:type="pct"/>
            <w:vAlign w:val="center"/>
          </w:tcPr>
          <w:p>
            <w:pPr>
              <w:jc w:val="center"/>
              <w:rPr>
                <w:rFonts w:eastAsia="仿宋"/>
                <w:sz w:val="24"/>
              </w:rPr>
            </w:pPr>
            <w:r>
              <w:rPr>
                <w:rFonts w:eastAsia="仿宋"/>
                <w:sz w:val="24"/>
              </w:rPr>
              <w:t>2</w:t>
            </w:r>
          </w:p>
        </w:tc>
        <w:tc>
          <w:tcPr>
            <w:tcW w:w="806" w:type="pct"/>
            <w:gridSpan w:val="2"/>
            <w:vAlign w:val="center"/>
          </w:tcPr>
          <w:p>
            <w:pPr>
              <w:jc w:val="center"/>
              <w:rPr>
                <w:rFonts w:eastAsia="仿宋"/>
                <w:sz w:val="24"/>
              </w:rPr>
            </w:pPr>
          </w:p>
        </w:tc>
        <w:tc>
          <w:tcPr>
            <w:tcW w:w="717" w:type="pct"/>
            <w:gridSpan w:val="2"/>
            <w:vAlign w:val="center"/>
          </w:tcPr>
          <w:p>
            <w:pPr>
              <w:jc w:val="center"/>
              <w:rPr>
                <w:rFonts w:eastAsia="仿宋"/>
                <w:sz w:val="24"/>
              </w:rPr>
            </w:pPr>
          </w:p>
        </w:tc>
        <w:tc>
          <w:tcPr>
            <w:tcW w:w="1094" w:type="pct"/>
            <w:gridSpan w:val="3"/>
            <w:vAlign w:val="center"/>
          </w:tcPr>
          <w:p>
            <w:pPr>
              <w:jc w:val="center"/>
              <w:rPr>
                <w:rFonts w:eastAsia="仿宋"/>
                <w:sz w:val="24"/>
              </w:rPr>
            </w:pPr>
          </w:p>
        </w:tc>
        <w:tc>
          <w:tcPr>
            <w:tcW w:w="722" w:type="pct"/>
            <w:vAlign w:val="center"/>
          </w:tcPr>
          <w:p>
            <w:pPr>
              <w:jc w:val="center"/>
              <w:rPr>
                <w:rFonts w:eastAsia="仿宋"/>
                <w:sz w:val="24"/>
              </w:rPr>
            </w:pPr>
          </w:p>
        </w:tc>
        <w:tc>
          <w:tcPr>
            <w:tcW w:w="980" w:type="pct"/>
            <w:gridSpan w:val="2"/>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continue"/>
            <w:vAlign w:val="center"/>
          </w:tcPr>
          <w:p>
            <w:pPr>
              <w:jc w:val="center"/>
              <w:rPr>
                <w:rFonts w:eastAsia="仿宋"/>
                <w:sz w:val="24"/>
              </w:rPr>
            </w:pPr>
          </w:p>
        </w:tc>
        <w:tc>
          <w:tcPr>
            <w:tcW w:w="423" w:type="pct"/>
            <w:vAlign w:val="center"/>
          </w:tcPr>
          <w:p>
            <w:pPr>
              <w:jc w:val="center"/>
              <w:rPr>
                <w:rFonts w:eastAsia="仿宋"/>
                <w:sz w:val="24"/>
              </w:rPr>
            </w:pPr>
            <w:r>
              <w:rPr>
                <w:rFonts w:eastAsia="仿宋"/>
                <w:sz w:val="24"/>
              </w:rPr>
              <w:t>3</w:t>
            </w:r>
          </w:p>
        </w:tc>
        <w:tc>
          <w:tcPr>
            <w:tcW w:w="806" w:type="pct"/>
            <w:gridSpan w:val="2"/>
            <w:vAlign w:val="center"/>
          </w:tcPr>
          <w:p>
            <w:pPr>
              <w:jc w:val="center"/>
              <w:rPr>
                <w:rFonts w:eastAsia="仿宋"/>
                <w:sz w:val="24"/>
              </w:rPr>
            </w:pPr>
          </w:p>
        </w:tc>
        <w:tc>
          <w:tcPr>
            <w:tcW w:w="717" w:type="pct"/>
            <w:gridSpan w:val="2"/>
            <w:vAlign w:val="center"/>
          </w:tcPr>
          <w:p>
            <w:pPr>
              <w:jc w:val="center"/>
              <w:rPr>
                <w:rFonts w:eastAsia="仿宋"/>
                <w:sz w:val="24"/>
              </w:rPr>
            </w:pPr>
          </w:p>
        </w:tc>
        <w:tc>
          <w:tcPr>
            <w:tcW w:w="1094" w:type="pct"/>
            <w:gridSpan w:val="3"/>
            <w:vAlign w:val="center"/>
          </w:tcPr>
          <w:p>
            <w:pPr>
              <w:jc w:val="center"/>
              <w:rPr>
                <w:rFonts w:eastAsia="仿宋"/>
                <w:sz w:val="24"/>
              </w:rPr>
            </w:pPr>
          </w:p>
        </w:tc>
        <w:tc>
          <w:tcPr>
            <w:tcW w:w="722" w:type="pct"/>
            <w:vAlign w:val="center"/>
          </w:tcPr>
          <w:p>
            <w:pPr>
              <w:jc w:val="center"/>
              <w:rPr>
                <w:rFonts w:eastAsia="仿宋"/>
                <w:sz w:val="24"/>
              </w:rPr>
            </w:pPr>
          </w:p>
        </w:tc>
        <w:tc>
          <w:tcPr>
            <w:tcW w:w="980" w:type="pct"/>
            <w:gridSpan w:val="2"/>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continue"/>
            <w:vAlign w:val="center"/>
          </w:tcPr>
          <w:p>
            <w:pPr>
              <w:jc w:val="center"/>
              <w:rPr>
                <w:rFonts w:eastAsia="仿宋"/>
                <w:sz w:val="24"/>
              </w:rPr>
            </w:pPr>
          </w:p>
        </w:tc>
        <w:tc>
          <w:tcPr>
            <w:tcW w:w="423" w:type="pct"/>
            <w:vAlign w:val="center"/>
          </w:tcPr>
          <w:p>
            <w:pPr>
              <w:jc w:val="center"/>
              <w:rPr>
                <w:rFonts w:eastAsia="仿宋"/>
                <w:sz w:val="24"/>
              </w:rPr>
            </w:pPr>
            <w:r>
              <w:rPr>
                <w:rFonts w:eastAsia="仿宋"/>
                <w:sz w:val="24"/>
              </w:rPr>
              <w:t>4</w:t>
            </w:r>
          </w:p>
        </w:tc>
        <w:tc>
          <w:tcPr>
            <w:tcW w:w="806" w:type="pct"/>
            <w:gridSpan w:val="2"/>
            <w:vAlign w:val="center"/>
          </w:tcPr>
          <w:p>
            <w:pPr>
              <w:jc w:val="center"/>
              <w:rPr>
                <w:rFonts w:eastAsia="仿宋"/>
                <w:sz w:val="24"/>
              </w:rPr>
            </w:pPr>
          </w:p>
        </w:tc>
        <w:tc>
          <w:tcPr>
            <w:tcW w:w="717" w:type="pct"/>
            <w:gridSpan w:val="2"/>
            <w:vAlign w:val="center"/>
          </w:tcPr>
          <w:p>
            <w:pPr>
              <w:jc w:val="center"/>
              <w:rPr>
                <w:rFonts w:eastAsia="仿宋"/>
                <w:sz w:val="24"/>
              </w:rPr>
            </w:pPr>
          </w:p>
        </w:tc>
        <w:tc>
          <w:tcPr>
            <w:tcW w:w="1094" w:type="pct"/>
            <w:gridSpan w:val="3"/>
            <w:vAlign w:val="center"/>
          </w:tcPr>
          <w:p>
            <w:pPr>
              <w:jc w:val="center"/>
              <w:rPr>
                <w:rFonts w:eastAsia="仿宋"/>
                <w:sz w:val="24"/>
              </w:rPr>
            </w:pPr>
          </w:p>
        </w:tc>
        <w:tc>
          <w:tcPr>
            <w:tcW w:w="722" w:type="pct"/>
            <w:vAlign w:val="center"/>
          </w:tcPr>
          <w:p>
            <w:pPr>
              <w:jc w:val="center"/>
              <w:rPr>
                <w:rFonts w:eastAsia="仿宋"/>
                <w:sz w:val="24"/>
              </w:rPr>
            </w:pPr>
          </w:p>
        </w:tc>
        <w:tc>
          <w:tcPr>
            <w:tcW w:w="980" w:type="pct"/>
            <w:gridSpan w:val="2"/>
            <w:vAlign w:val="center"/>
          </w:tcPr>
          <w:p>
            <w:pPr>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5" w:type="pct"/>
            <w:vMerge w:val="continue"/>
            <w:vAlign w:val="center"/>
          </w:tcPr>
          <w:p>
            <w:pPr>
              <w:spacing w:line="360" w:lineRule="auto"/>
              <w:jc w:val="center"/>
              <w:rPr>
                <w:rFonts w:eastAsia="仿宋"/>
                <w:sz w:val="24"/>
              </w:rPr>
            </w:pPr>
          </w:p>
        </w:tc>
        <w:tc>
          <w:tcPr>
            <w:tcW w:w="423" w:type="pct"/>
            <w:vAlign w:val="center"/>
          </w:tcPr>
          <w:p>
            <w:pPr>
              <w:spacing w:line="360" w:lineRule="auto"/>
              <w:jc w:val="center"/>
              <w:rPr>
                <w:rFonts w:eastAsia="仿宋"/>
                <w:sz w:val="24"/>
              </w:rPr>
            </w:pPr>
            <w:r>
              <w:rPr>
                <w:rFonts w:eastAsia="仿宋"/>
                <w:sz w:val="24"/>
              </w:rPr>
              <w:t>5</w:t>
            </w:r>
          </w:p>
        </w:tc>
        <w:tc>
          <w:tcPr>
            <w:tcW w:w="806" w:type="pct"/>
            <w:gridSpan w:val="2"/>
            <w:vAlign w:val="center"/>
          </w:tcPr>
          <w:p>
            <w:pPr>
              <w:spacing w:line="360" w:lineRule="auto"/>
              <w:jc w:val="center"/>
              <w:rPr>
                <w:rFonts w:eastAsia="仿宋"/>
                <w:sz w:val="24"/>
              </w:rPr>
            </w:pPr>
          </w:p>
        </w:tc>
        <w:tc>
          <w:tcPr>
            <w:tcW w:w="717" w:type="pct"/>
            <w:gridSpan w:val="2"/>
            <w:vAlign w:val="center"/>
          </w:tcPr>
          <w:p>
            <w:pPr>
              <w:spacing w:line="360" w:lineRule="auto"/>
              <w:jc w:val="center"/>
              <w:rPr>
                <w:rFonts w:eastAsia="仿宋"/>
                <w:sz w:val="24"/>
              </w:rPr>
            </w:pPr>
          </w:p>
        </w:tc>
        <w:tc>
          <w:tcPr>
            <w:tcW w:w="1094" w:type="pct"/>
            <w:gridSpan w:val="3"/>
            <w:vAlign w:val="center"/>
          </w:tcPr>
          <w:p>
            <w:pPr>
              <w:spacing w:line="360" w:lineRule="auto"/>
              <w:jc w:val="center"/>
              <w:rPr>
                <w:rFonts w:eastAsia="仿宋"/>
                <w:sz w:val="24"/>
              </w:rPr>
            </w:pPr>
          </w:p>
        </w:tc>
        <w:tc>
          <w:tcPr>
            <w:tcW w:w="722" w:type="pct"/>
            <w:vAlign w:val="center"/>
          </w:tcPr>
          <w:p>
            <w:pPr>
              <w:spacing w:line="360" w:lineRule="auto"/>
              <w:jc w:val="center"/>
              <w:rPr>
                <w:rFonts w:eastAsia="仿宋"/>
                <w:sz w:val="24"/>
              </w:rPr>
            </w:pPr>
          </w:p>
        </w:tc>
        <w:tc>
          <w:tcPr>
            <w:tcW w:w="980" w:type="pct"/>
            <w:gridSpan w:val="2"/>
            <w:vAlign w:val="center"/>
          </w:tcPr>
          <w:p>
            <w:pPr>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12"/>
            <w:vAlign w:val="center"/>
          </w:tcPr>
          <w:p>
            <w:pPr>
              <w:spacing w:line="360" w:lineRule="auto"/>
              <w:jc w:val="center"/>
              <w:rPr>
                <w:rFonts w:eastAsia="仿宋"/>
                <w:sz w:val="24"/>
              </w:rPr>
            </w:pPr>
            <w:r>
              <w:rPr>
                <w:rFonts w:hint="eastAsia" w:eastAsia="仿宋"/>
                <w:sz w:val="24"/>
              </w:rPr>
              <w:t>本项目所取得的研究成果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55" w:type="pct"/>
            <w:vAlign w:val="center"/>
          </w:tcPr>
          <w:p>
            <w:pPr>
              <w:spacing w:line="360" w:lineRule="auto"/>
              <w:jc w:val="center"/>
              <w:rPr>
                <w:rFonts w:eastAsia="仿宋"/>
                <w:sz w:val="24"/>
              </w:rPr>
            </w:pPr>
            <w:r>
              <w:rPr>
                <w:rFonts w:hint="eastAsia" w:eastAsia="仿宋"/>
                <w:sz w:val="24"/>
              </w:rPr>
              <w:t>序号</w:t>
            </w:r>
          </w:p>
        </w:tc>
        <w:tc>
          <w:tcPr>
            <w:tcW w:w="2069" w:type="pct"/>
            <w:gridSpan w:val="6"/>
            <w:vAlign w:val="center"/>
          </w:tcPr>
          <w:p>
            <w:pPr>
              <w:spacing w:line="360" w:lineRule="auto"/>
              <w:jc w:val="center"/>
              <w:rPr>
                <w:rFonts w:eastAsia="仿宋"/>
                <w:sz w:val="24"/>
              </w:rPr>
            </w:pPr>
            <w:r>
              <w:rPr>
                <w:rFonts w:hint="eastAsia" w:eastAsia="仿宋"/>
                <w:sz w:val="24"/>
              </w:rPr>
              <w:t>成果名称</w:t>
            </w:r>
          </w:p>
        </w:tc>
        <w:tc>
          <w:tcPr>
            <w:tcW w:w="972" w:type="pct"/>
            <w:gridSpan w:val="2"/>
            <w:vAlign w:val="center"/>
          </w:tcPr>
          <w:p>
            <w:pPr>
              <w:spacing w:line="360" w:lineRule="auto"/>
              <w:jc w:val="center"/>
              <w:rPr>
                <w:rFonts w:eastAsia="仿宋"/>
                <w:sz w:val="24"/>
              </w:rPr>
            </w:pPr>
            <w:r>
              <w:rPr>
                <w:rFonts w:hint="eastAsia" w:eastAsia="仿宋"/>
                <w:sz w:val="24"/>
              </w:rPr>
              <w:t>成果类型</w:t>
            </w:r>
          </w:p>
        </w:tc>
        <w:tc>
          <w:tcPr>
            <w:tcW w:w="821" w:type="pct"/>
            <w:gridSpan w:val="2"/>
            <w:vAlign w:val="center"/>
          </w:tcPr>
          <w:p>
            <w:pPr>
              <w:spacing w:line="360" w:lineRule="auto"/>
              <w:jc w:val="center"/>
              <w:rPr>
                <w:rFonts w:eastAsia="仿宋"/>
                <w:sz w:val="24"/>
              </w:rPr>
            </w:pPr>
            <w:r>
              <w:rPr>
                <w:rFonts w:hint="eastAsia" w:eastAsia="仿宋"/>
                <w:sz w:val="24"/>
              </w:rPr>
              <w:t>第一署名</w:t>
            </w:r>
          </w:p>
        </w:tc>
        <w:tc>
          <w:tcPr>
            <w:tcW w:w="881" w:type="pct"/>
            <w:vAlign w:val="center"/>
          </w:tcPr>
          <w:p>
            <w:pPr>
              <w:spacing w:line="360" w:lineRule="auto"/>
              <w:jc w:val="center"/>
              <w:rPr>
                <w:rFonts w:eastAsia="仿宋"/>
                <w:sz w:val="24"/>
              </w:rPr>
            </w:pPr>
            <w:r>
              <w:rPr>
                <w:rFonts w:hint="eastAsia"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55" w:type="pct"/>
            <w:vAlign w:val="center"/>
          </w:tcPr>
          <w:p>
            <w:pPr>
              <w:spacing w:line="360" w:lineRule="auto"/>
              <w:jc w:val="center"/>
              <w:rPr>
                <w:rFonts w:eastAsia="仿宋"/>
                <w:sz w:val="24"/>
              </w:rPr>
            </w:pPr>
            <w:r>
              <w:rPr>
                <w:rFonts w:eastAsia="仿宋"/>
                <w:sz w:val="24"/>
              </w:rPr>
              <w:t>1</w:t>
            </w:r>
          </w:p>
        </w:tc>
        <w:tc>
          <w:tcPr>
            <w:tcW w:w="2069" w:type="pct"/>
            <w:gridSpan w:val="6"/>
            <w:vAlign w:val="center"/>
          </w:tcPr>
          <w:p>
            <w:pPr>
              <w:spacing w:line="360" w:lineRule="auto"/>
              <w:jc w:val="center"/>
              <w:rPr>
                <w:rFonts w:eastAsia="仿宋"/>
                <w:sz w:val="24"/>
              </w:rPr>
            </w:pPr>
          </w:p>
        </w:tc>
        <w:tc>
          <w:tcPr>
            <w:tcW w:w="972" w:type="pct"/>
            <w:gridSpan w:val="2"/>
            <w:vAlign w:val="center"/>
          </w:tcPr>
          <w:p>
            <w:pPr>
              <w:spacing w:line="360" w:lineRule="auto"/>
              <w:jc w:val="center"/>
              <w:rPr>
                <w:rFonts w:eastAsia="仿宋"/>
                <w:sz w:val="24"/>
              </w:rPr>
            </w:pPr>
          </w:p>
        </w:tc>
        <w:tc>
          <w:tcPr>
            <w:tcW w:w="821" w:type="pct"/>
            <w:gridSpan w:val="2"/>
            <w:vAlign w:val="center"/>
          </w:tcPr>
          <w:p>
            <w:pPr>
              <w:spacing w:line="360" w:lineRule="auto"/>
              <w:jc w:val="center"/>
              <w:rPr>
                <w:rFonts w:eastAsia="仿宋"/>
                <w:sz w:val="24"/>
              </w:rPr>
            </w:pPr>
          </w:p>
        </w:tc>
        <w:tc>
          <w:tcPr>
            <w:tcW w:w="881" w:type="pct"/>
            <w:vAlign w:val="center"/>
          </w:tcPr>
          <w:p>
            <w:pPr>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5" w:type="pct"/>
            <w:vAlign w:val="center"/>
          </w:tcPr>
          <w:p>
            <w:pPr>
              <w:spacing w:line="360" w:lineRule="auto"/>
              <w:jc w:val="center"/>
              <w:rPr>
                <w:rFonts w:eastAsia="仿宋"/>
                <w:sz w:val="24"/>
              </w:rPr>
            </w:pPr>
            <w:r>
              <w:rPr>
                <w:rFonts w:eastAsia="仿宋"/>
                <w:sz w:val="24"/>
              </w:rPr>
              <w:t>2</w:t>
            </w:r>
          </w:p>
        </w:tc>
        <w:tc>
          <w:tcPr>
            <w:tcW w:w="2069" w:type="pct"/>
            <w:gridSpan w:val="6"/>
            <w:vAlign w:val="center"/>
          </w:tcPr>
          <w:p>
            <w:pPr>
              <w:spacing w:line="360" w:lineRule="auto"/>
              <w:jc w:val="center"/>
              <w:rPr>
                <w:rFonts w:eastAsia="仿宋"/>
                <w:sz w:val="24"/>
              </w:rPr>
            </w:pPr>
          </w:p>
        </w:tc>
        <w:tc>
          <w:tcPr>
            <w:tcW w:w="972" w:type="pct"/>
            <w:gridSpan w:val="2"/>
            <w:vAlign w:val="center"/>
          </w:tcPr>
          <w:p>
            <w:pPr>
              <w:spacing w:line="360" w:lineRule="auto"/>
              <w:jc w:val="center"/>
              <w:rPr>
                <w:rFonts w:eastAsia="仿宋"/>
                <w:sz w:val="24"/>
              </w:rPr>
            </w:pPr>
          </w:p>
        </w:tc>
        <w:tc>
          <w:tcPr>
            <w:tcW w:w="821" w:type="pct"/>
            <w:gridSpan w:val="2"/>
            <w:vAlign w:val="center"/>
          </w:tcPr>
          <w:p>
            <w:pPr>
              <w:spacing w:line="360" w:lineRule="auto"/>
              <w:jc w:val="center"/>
              <w:rPr>
                <w:rFonts w:eastAsia="仿宋"/>
                <w:sz w:val="24"/>
              </w:rPr>
            </w:pPr>
          </w:p>
        </w:tc>
        <w:tc>
          <w:tcPr>
            <w:tcW w:w="881" w:type="pct"/>
            <w:vAlign w:val="center"/>
          </w:tcPr>
          <w:p>
            <w:pPr>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55" w:type="pct"/>
            <w:vAlign w:val="center"/>
          </w:tcPr>
          <w:p>
            <w:pPr>
              <w:spacing w:line="360" w:lineRule="auto"/>
              <w:jc w:val="center"/>
              <w:rPr>
                <w:rFonts w:eastAsia="仿宋"/>
                <w:sz w:val="24"/>
              </w:rPr>
            </w:pPr>
            <w:r>
              <w:rPr>
                <w:rFonts w:eastAsia="仿宋"/>
                <w:sz w:val="24"/>
              </w:rPr>
              <w:t>3</w:t>
            </w:r>
          </w:p>
        </w:tc>
        <w:tc>
          <w:tcPr>
            <w:tcW w:w="2069" w:type="pct"/>
            <w:gridSpan w:val="6"/>
            <w:vAlign w:val="center"/>
          </w:tcPr>
          <w:p>
            <w:pPr>
              <w:spacing w:line="360" w:lineRule="auto"/>
              <w:jc w:val="center"/>
              <w:rPr>
                <w:rFonts w:eastAsia="仿宋"/>
                <w:sz w:val="24"/>
              </w:rPr>
            </w:pPr>
          </w:p>
        </w:tc>
        <w:tc>
          <w:tcPr>
            <w:tcW w:w="972" w:type="pct"/>
            <w:gridSpan w:val="2"/>
            <w:vAlign w:val="center"/>
          </w:tcPr>
          <w:p>
            <w:pPr>
              <w:spacing w:line="360" w:lineRule="auto"/>
              <w:jc w:val="center"/>
              <w:rPr>
                <w:rFonts w:eastAsia="仿宋"/>
                <w:sz w:val="24"/>
              </w:rPr>
            </w:pPr>
          </w:p>
        </w:tc>
        <w:tc>
          <w:tcPr>
            <w:tcW w:w="821" w:type="pct"/>
            <w:gridSpan w:val="2"/>
            <w:vAlign w:val="center"/>
          </w:tcPr>
          <w:p>
            <w:pPr>
              <w:spacing w:line="360" w:lineRule="auto"/>
              <w:jc w:val="center"/>
              <w:rPr>
                <w:rFonts w:eastAsia="仿宋"/>
                <w:sz w:val="24"/>
              </w:rPr>
            </w:pPr>
          </w:p>
        </w:tc>
        <w:tc>
          <w:tcPr>
            <w:tcW w:w="881" w:type="pct"/>
            <w:vAlign w:val="center"/>
          </w:tcPr>
          <w:p>
            <w:pPr>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5" w:type="pct"/>
            <w:vAlign w:val="center"/>
          </w:tcPr>
          <w:p>
            <w:pPr>
              <w:spacing w:line="360" w:lineRule="auto"/>
              <w:jc w:val="center"/>
              <w:rPr>
                <w:rFonts w:eastAsia="仿宋"/>
                <w:sz w:val="24"/>
              </w:rPr>
            </w:pPr>
            <w:r>
              <w:rPr>
                <w:rFonts w:eastAsia="仿宋"/>
                <w:sz w:val="24"/>
              </w:rPr>
              <w:t>4</w:t>
            </w:r>
          </w:p>
        </w:tc>
        <w:tc>
          <w:tcPr>
            <w:tcW w:w="2069" w:type="pct"/>
            <w:gridSpan w:val="6"/>
            <w:vAlign w:val="center"/>
          </w:tcPr>
          <w:p>
            <w:pPr>
              <w:spacing w:line="360" w:lineRule="auto"/>
              <w:jc w:val="center"/>
              <w:rPr>
                <w:rFonts w:eastAsia="仿宋"/>
                <w:sz w:val="24"/>
              </w:rPr>
            </w:pPr>
          </w:p>
        </w:tc>
        <w:tc>
          <w:tcPr>
            <w:tcW w:w="972" w:type="pct"/>
            <w:gridSpan w:val="2"/>
            <w:vAlign w:val="center"/>
          </w:tcPr>
          <w:p>
            <w:pPr>
              <w:spacing w:line="360" w:lineRule="auto"/>
              <w:jc w:val="center"/>
              <w:rPr>
                <w:rFonts w:eastAsia="仿宋"/>
                <w:sz w:val="24"/>
              </w:rPr>
            </w:pPr>
          </w:p>
        </w:tc>
        <w:tc>
          <w:tcPr>
            <w:tcW w:w="821" w:type="pct"/>
            <w:gridSpan w:val="2"/>
            <w:vAlign w:val="center"/>
          </w:tcPr>
          <w:p>
            <w:pPr>
              <w:spacing w:line="360" w:lineRule="auto"/>
              <w:jc w:val="center"/>
              <w:rPr>
                <w:rFonts w:eastAsia="仿宋"/>
                <w:sz w:val="24"/>
              </w:rPr>
            </w:pPr>
          </w:p>
        </w:tc>
        <w:tc>
          <w:tcPr>
            <w:tcW w:w="881" w:type="pct"/>
            <w:vAlign w:val="center"/>
          </w:tcPr>
          <w:p>
            <w:pPr>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12"/>
            <w:vAlign w:val="center"/>
          </w:tcPr>
          <w:p>
            <w:pPr>
              <w:spacing w:line="360" w:lineRule="auto"/>
              <w:rPr>
                <w:rFonts w:eastAsia="仿宋"/>
                <w:sz w:val="24"/>
              </w:rPr>
            </w:pPr>
            <w:r>
              <w:rPr>
                <w:rFonts w:hint="eastAsia" w:eastAsia="仿宋"/>
                <w:sz w:val="24"/>
              </w:rPr>
              <w:t>课题组对项目的其他说明：</w:t>
            </w:r>
          </w:p>
          <w:p>
            <w:pPr>
              <w:spacing w:line="360" w:lineRule="auto"/>
              <w:rPr>
                <w:rFonts w:eastAsia="仿宋"/>
                <w:sz w:val="24"/>
              </w:rPr>
            </w:pPr>
          </w:p>
          <w:p>
            <w:pPr>
              <w:spacing w:line="360" w:lineRule="auto"/>
              <w:rPr>
                <w:rFonts w:eastAsia="仿宋"/>
                <w:sz w:val="24"/>
              </w:rPr>
            </w:pPr>
          </w:p>
          <w:p>
            <w:pPr>
              <w:spacing w:line="360" w:lineRule="auto"/>
              <w:rPr>
                <w:rFonts w:eastAsia="仿宋"/>
                <w:sz w:val="24"/>
              </w:rPr>
            </w:pPr>
          </w:p>
          <w:p>
            <w:pPr>
              <w:spacing w:line="360" w:lineRule="auto"/>
              <w:ind w:firstLine="5520" w:firstLineChars="2300"/>
              <w:rPr>
                <w:rFonts w:eastAsia="仿宋"/>
                <w:sz w:val="24"/>
              </w:rPr>
            </w:pPr>
            <w:r>
              <w:rPr>
                <w:rFonts w:hint="eastAsia" w:eastAsia="仿宋"/>
                <w:sz w:val="24"/>
              </w:rPr>
              <w:t>项目负责人签字：</w:t>
            </w:r>
          </w:p>
          <w:p>
            <w:pPr>
              <w:spacing w:line="360" w:lineRule="auto"/>
              <w:rPr>
                <w:rFonts w:eastAsia="仿宋"/>
                <w:sz w:val="24"/>
              </w:rPr>
            </w:pPr>
            <w:r>
              <w:rPr>
                <w:rFonts w:eastAsia="仿宋"/>
                <w:sz w:val="24"/>
              </w:rPr>
              <w:t xml:space="preserve">                                              </w:t>
            </w:r>
            <w:r>
              <w:rPr>
                <w:rFonts w:hint="eastAsia" w:eastAsia="仿宋"/>
                <w:sz w:val="24"/>
                <w:lang w:val="en-US" w:eastAsia="zh-CN"/>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r>
              <w:rPr>
                <w:rFonts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5000" w:type="pct"/>
            <w:gridSpan w:val="12"/>
            <w:vAlign w:val="center"/>
          </w:tcPr>
          <w:p>
            <w:pPr>
              <w:spacing w:line="360" w:lineRule="auto"/>
              <w:rPr>
                <w:rFonts w:eastAsia="仿宋"/>
                <w:sz w:val="24"/>
              </w:rPr>
            </w:pPr>
            <w:r>
              <w:rPr>
                <w:rFonts w:hint="eastAsia" w:eastAsia="仿宋"/>
                <w:sz w:val="24"/>
              </w:rPr>
              <w:t>委托单位对项目的结题意见：</w:t>
            </w:r>
            <w:r>
              <w:rPr>
                <w:rFonts w:hint="eastAsia" w:eastAsia="仿宋"/>
                <w:szCs w:val="21"/>
              </w:rPr>
              <w:t>（附：《横向</w:t>
            </w:r>
            <w:r>
              <w:rPr>
                <w:rFonts w:hint="eastAsia" w:eastAsia="仿宋"/>
                <w:szCs w:val="21"/>
                <w:lang w:eastAsia="zh-CN"/>
              </w:rPr>
              <w:t>科研项目</w:t>
            </w:r>
            <w:r>
              <w:rPr>
                <w:rFonts w:hint="eastAsia" w:eastAsia="仿宋"/>
                <w:szCs w:val="21"/>
              </w:rPr>
              <w:t>委托单位结题意见书》）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5000" w:type="pct"/>
            <w:gridSpan w:val="12"/>
            <w:vAlign w:val="center"/>
          </w:tcPr>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ind w:right="630"/>
              <w:jc w:val="right"/>
              <w:rPr>
                <w:rFonts w:ascii="仿宋" w:hAnsi="仿宋" w:eastAsia="仿宋"/>
              </w:rPr>
            </w:pPr>
            <w:r>
              <w:rPr>
                <w:rFonts w:hint="eastAsia" w:ascii="仿宋" w:hAnsi="仿宋" w:eastAsia="仿宋"/>
              </w:rPr>
              <w:t>所属</w:t>
            </w:r>
            <w:r>
              <w:rPr>
                <w:rFonts w:hint="eastAsia" w:ascii="仿宋" w:hAnsi="仿宋" w:eastAsia="仿宋"/>
                <w:lang w:val="en-US" w:eastAsia="zh-CN"/>
              </w:rPr>
              <w:t>系部</w:t>
            </w:r>
            <w:r>
              <w:rPr>
                <w:rFonts w:ascii="仿宋" w:hAnsi="仿宋" w:eastAsia="仿宋"/>
              </w:rPr>
              <w:t>/</w:t>
            </w:r>
            <w:r>
              <w:rPr>
                <w:rFonts w:hint="eastAsia" w:ascii="仿宋" w:hAnsi="仿宋" w:eastAsia="仿宋"/>
              </w:rPr>
              <w:t xml:space="preserve">部门负责人（签字） </w:t>
            </w:r>
            <w:r>
              <w:rPr>
                <w:rFonts w:ascii="仿宋" w:hAnsi="仿宋" w:eastAsia="仿宋"/>
              </w:rPr>
              <w:t xml:space="preserve">         </w:t>
            </w:r>
            <w:r>
              <w:rPr>
                <w:rFonts w:hint="eastAsia" w:ascii="仿宋" w:hAnsi="仿宋" w:eastAsia="仿宋"/>
                <w:lang w:val="en-US" w:eastAsia="zh-CN"/>
              </w:rPr>
              <w:t>系部</w:t>
            </w:r>
            <w:r>
              <w:rPr>
                <w:rFonts w:ascii="仿宋" w:hAnsi="仿宋" w:eastAsia="仿宋"/>
              </w:rPr>
              <w:t>/</w:t>
            </w:r>
            <w:r>
              <w:rPr>
                <w:rFonts w:hint="eastAsia" w:ascii="仿宋" w:hAnsi="仿宋" w:eastAsia="仿宋"/>
              </w:rPr>
              <w:t>部门（章）</w:t>
            </w:r>
          </w:p>
          <w:p>
            <w:pPr>
              <w:spacing w:line="660" w:lineRule="auto"/>
              <w:ind w:firstLine="5040" w:firstLineChars="2100"/>
              <w:rPr>
                <w:rFonts w:eastAsia="仿宋"/>
                <w:sz w:val="24"/>
              </w:rPr>
            </w:pP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w:t>
            </w:r>
            <w:r>
              <w:rPr>
                <w:rFonts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jc w:val="center"/>
        </w:trPr>
        <w:tc>
          <w:tcPr>
            <w:tcW w:w="5000" w:type="pct"/>
            <w:gridSpan w:val="12"/>
            <w:vAlign w:val="center"/>
          </w:tcPr>
          <w:p>
            <w:pPr>
              <w:spacing w:line="660" w:lineRule="auto"/>
              <w:rPr>
                <w:rFonts w:eastAsia="仿宋"/>
                <w:sz w:val="24"/>
              </w:rPr>
            </w:pPr>
            <w:r>
              <w:rPr>
                <w:rFonts w:hint="eastAsia" w:eastAsia="仿宋"/>
                <w:sz w:val="24"/>
                <w:lang w:val="en-US" w:eastAsia="zh-CN"/>
              </w:rPr>
              <w:t>教务</w:t>
            </w:r>
            <w:r>
              <w:rPr>
                <w:rFonts w:hint="eastAsia" w:eastAsia="仿宋"/>
                <w:sz w:val="24"/>
              </w:rPr>
              <w:t>处结题意见：</w:t>
            </w:r>
          </w:p>
          <w:p>
            <w:pPr>
              <w:spacing w:line="660" w:lineRule="auto"/>
              <w:rPr>
                <w:rFonts w:eastAsia="仿宋"/>
                <w:sz w:val="24"/>
              </w:rPr>
            </w:pPr>
            <w:r>
              <w:rPr>
                <w:rFonts w:eastAsia="仿宋"/>
                <w:sz w:val="24"/>
              </w:rPr>
              <w:t xml:space="preserve">                                    </w:t>
            </w:r>
            <w:r>
              <w:rPr>
                <w:rFonts w:hint="eastAsia" w:eastAsia="仿宋"/>
                <w:sz w:val="24"/>
                <w:lang w:val="en-US" w:eastAsia="zh-CN"/>
              </w:rPr>
              <w:t xml:space="preserve">     </w:t>
            </w:r>
            <w:r>
              <w:rPr>
                <w:rFonts w:eastAsia="仿宋"/>
                <w:sz w:val="24"/>
              </w:rPr>
              <w:t xml:space="preserve"> </w:t>
            </w:r>
            <w:r>
              <w:rPr>
                <w:rFonts w:hint="eastAsia" w:eastAsia="仿宋"/>
                <w:sz w:val="24"/>
              </w:rPr>
              <w:t>年</w:t>
            </w:r>
            <w:r>
              <w:rPr>
                <w:rFonts w:eastAsia="仿宋"/>
                <w:sz w:val="24"/>
              </w:rPr>
              <w:t xml:space="preserve">   </w:t>
            </w:r>
            <w:r>
              <w:rPr>
                <w:rFonts w:hint="eastAsia" w:eastAsia="仿宋"/>
                <w:sz w:val="24"/>
              </w:rPr>
              <w:t>月</w:t>
            </w:r>
            <w:r>
              <w:rPr>
                <w:rFonts w:eastAsia="仿宋"/>
                <w:sz w:val="24"/>
              </w:rPr>
              <w:t xml:space="preserve">   </w:t>
            </w:r>
            <w:r>
              <w:rPr>
                <w:rFonts w:hint="eastAsia" w:eastAsia="仿宋"/>
                <w:sz w:val="24"/>
              </w:rPr>
              <w:t>日（盖章）</w:t>
            </w:r>
          </w:p>
        </w:tc>
      </w:tr>
    </w:tbl>
    <w:p>
      <w:pPr>
        <w:rPr>
          <w:rFonts w:ascii="仿宋" w:hAnsi="仿宋" w:eastAsia="仿宋"/>
        </w:rPr>
      </w:pPr>
      <w:r>
        <w:rPr>
          <w:rFonts w:hint="eastAsia" w:ascii="仿宋" w:hAnsi="仿宋" w:eastAsia="仿宋"/>
        </w:rPr>
        <w:t>注：该表格双面打印</w:t>
      </w:r>
    </w:p>
    <w:p>
      <w:pPr>
        <w:rPr>
          <w:rFonts w:hint="eastAsia" w:ascii="仿宋_GB2312" w:hAnsi="华文中宋" w:eastAsia="仿宋_GB2312" w:cs="Times New Roman"/>
          <w:b/>
          <w:bCs/>
          <w:sz w:val="36"/>
          <w:szCs w:val="36"/>
        </w:rPr>
      </w:pPr>
    </w:p>
    <w:p>
      <w:pPr>
        <w:rPr>
          <w:rFonts w:hint="eastAsia" w:ascii="仿宋_GB2312" w:hAnsi="华文中宋" w:eastAsia="仿宋_GB2312" w:cs="Times New Roman"/>
          <w:b/>
          <w:bCs/>
          <w:sz w:val="36"/>
          <w:szCs w:val="36"/>
        </w:rPr>
      </w:pPr>
      <w:r>
        <w:rPr>
          <w:rFonts w:hint="eastAsia" w:ascii="仿宋_GB2312" w:hAnsi="华文中宋" w:eastAsia="仿宋_GB2312" w:cs="Times New Roman"/>
          <w:b/>
          <w:bCs/>
          <w:sz w:val="32"/>
          <w:szCs w:val="32"/>
        </w:rPr>
        <w:t xml:space="preserve">附件6 </w:t>
      </w:r>
      <w:r>
        <w:rPr>
          <w:rFonts w:hint="eastAsia" w:ascii="仿宋_GB2312" w:hAnsi="华文中宋" w:eastAsia="仿宋_GB2312" w:cs="Times New Roman"/>
          <w:b/>
          <w:bCs/>
          <w:sz w:val="36"/>
          <w:szCs w:val="36"/>
        </w:rPr>
        <w:t xml:space="preserve"> </w:t>
      </w:r>
    </w:p>
    <w:p>
      <w:pPr>
        <w:jc w:val="center"/>
        <w:rPr>
          <w:rFonts w:ascii="仿宋_GB2312" w:hAnsi="华文中宋" w:eastAsia="仿宋_GB2312" w:cs="Times New Roman"/>
          <w:b/>
          <w:bCs/>
          <w:sz w:val="36"/>
          <w:szCs w:val="36"/>
        </w:rPr>
      </w:pPr>
      <w:r>
        <w:rPr>
          <w:rFonts w:hint="eastAsia" w:asciiTheme="majorEastAsia" w:hAnsiTheme="majorEastAsia" w:eastAsiaTheme="majorEastAsia" w:cstheme="majorEastAsia"/>
          <w:b/>
          <w:bCs/>
          <w:sz w:val="36"/>
          <w:szCs w:val="36"/>
          <w:lang w:eastAsia="zh-CN"/>
        </w:rPr>
        <w:t>福州英华职业学院</w:t>
      </w:r>
      <w:r>
        <w:rPr>
          <w:rFonts w:hint="eastAsia" w:asciiTheme="majorEastAsia" w:hAnsiTheme="majorEastAsia" w:eastAsiaTheme="majorEastAsia" w:cstheme="majorEastAsia"/>
          <w:b/>
          <w:bCs/>
          <w:sz w:val="36"/>
          <w:szCs w:val="36"/>
        </w:rPr>
        <w:t>横向科研项目经费决算表</w:t>
      </w:r>
    </w:p>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填表人：             联系电话：                   填报时间：            </w:t>
      </w:r>
    </w:p>
    <w:tbl>
      <w:tblPr>
        <w:tblStyle w:val="5"/>
        <w:tblW w:w="8934" w:type="dxa"/>
        <w:tblInd w:w="0" w:type="dxa"/>
        <w:tblLayout w:type="fixed"/>
        <w:tblCellMar>
          <w:top w:w="0" w:type="dxa"/>
          <w:left w:w="108" w:type="dxa"/>
          <w:bottom w:w="173" w:type="dxa"/>
          <w:right w:w="83" w:type="dxa"/>
        </w:tblCellMar>
      </w:tblPr>
      <w:tblGrid>
        <w:gridCol w:w="1410"/>
        <w:gridCol w:w="1417"/>
        <w:gridCol w:w="2977"/>
        <w:gridCol w:w="55"/>
        <w:gridCol w:w="1890"/>
        <w:gridCol w:w="1185"/>
      </w:tblGrid>
      <w:tr>
        <w:tblPrEx>
          <w:tblCellMar>
            <w:top w:w="0" w:type="dxa"/>
            <w:left w:w="108" w:type="dxa"/>
            <w:bottom w:w="173" w:type="dxa"/>
            <w:right w:w="83" w:type="dxa"/>
          </w:tblCellMar>
        </w:tblPrEx>
        <w:trPr>
          <w:trHeight w:val="303" w:hRule="atLeast"/>
        </w:trPr>
        <w:tc>
          <w:tcPr>
            <w:tcW w:w="141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项目名称</w:t>
            </w:r>
          </w:p>
        </w:tc>
        <w:tc>
          <w:tcPr>
            <w:tcW w:w="4449" w:type="dxa"/>
            <w:gridSpan w:val="3"/>
            <w:tcBorders>
              <w:top w:val="single" w:color="000000" w:sz="6" w:space="0"/>
              <w:left w:val="single" w:color="000000" w:sz="6" w:space="0"/>
              <w:bottom w:val="single" w:color="000000" w:sz="6"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1890" w:type="dxa"/>
            <w:tcBorders>
              <w:top w:val="single" w:color="000000" w:sz="6" w:space="0"/>
              <w:left w:val="single" w:color="000000" w:sz="4" w:space="0"/>
              <w:bottom w:val="single" w:color="000000" w:sz="6"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项目编号</w:t>
            </w:r>
          </w:p>
        </w:tc>
        <w:tc>
          <w:tcPr>
            <w:tcW w:w="1185" w:type="dxa"/>
            <w:tcBorders>
              <w:top w:val="single" w:color="000000" w:sz="6" w:space="0"/>
              <w:left w:val="single" w:color="000000" w:sz="4"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303" w:hRule="atLeast"/>
        </w:trPr>
        <w:tc>
          <w:tcPr>
            <w:tcW w:w="141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合作企业</w:t>
            </w:r>
          </w:p>
        </w:tc>
        <w:tc>
          <w:tcPr>
            <w:tcW w:w="4449" w:type="dxa"/>
            <w:gridSpan w:val="3"/>
            <w:tcBorders>
              <w:top w:val="single" w:color="000000" w:sz="6" w:space="0"/>
              <w:left w:val="single" w:color="000000" w:sz="6" w:space="0"/>
              <w:bottom w:val="single" w:color="000000" w:sz="6"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1890" w:type="dxa"/>
            <w:tcBorders>
              <w:top w:val="single" w:color="000000" w:sz="6" w:space="0"/>
              <w:left w:val="single" w:color="000000" w:sz="4" w:space="0"/>
              <w:bottom w:val="single" w:color="000000" w:sz="6" w:space="0"/>
              <w:right w:val="single" w:color="000000" w:sz="4"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项目负责人</w:t>
            </w:r>
          </w:p>
        </w:tc>
        <w:tc>
          <w:tcPr>
            <w:tcW w:w="1185" w:type="dxa"/>
            <w:tcBorders>
              <w:top w:val="single" w:color="000000" w:sz="6" w:space="0"/>
              <w:left w:val="single" w:color="000000" w:sz="4"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450" w:hRule="atLeast"/>
        </w:trPr>
        <w:tc>
          <w:tcPr>
            <w:tcW w:w="8934"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经费来源及支出情况（单位：元）</w:t>
            </w:r>
          </w:p>
        </w:tc>
      </w:tr>
      <w:tr>
        <w:tblPrEx>
          <w:tblCellMar>
            <w:top w:w="0" w:type="dxa"/>
            <w:left w:w="108" w:type="dxa"/>
            <w:bottom w:w="173" w:type="dxa"/>
            <w:right w:w="83" w:type="dxa"/>
          </w:tblCellMar>
        </w:tblPrEx>
        <w:trPr>
          <w:trHeight w:val="185" w:hRule="atLeast"/>
        </w:trPr>
        <w:tc>
          <w:tcPr>
            <w:tcW w:w="8934"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收 支 内 容</w:t>
            </w: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一、 经费来源合计</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合同金额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lang w:eastAsia="zh-CN"/>
              </w:rPr>
              <w:t>）</w:t>
            </w: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实际到账金额</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元</w:t>
            </w:r>
            <w:r>
              <w:rPr>
                <w:rFonts w:hint="eastAsia" w:ascii="仿宋" w:hAnsi="仿宋" w:eastAsia="仿宋" w:cs="仿宋"/>
                <w:color w:val="000000"/>
                <w:sz w:val="24"/>
                <w:szCs w:val="24"/>
                <w:lang w:eastAsia="zh-CN"/>
              </w:rPr>
              <w:t>）</w:t>
            </w: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1．横向经费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二、项目经费支出合计</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预算支出</w:t>
            </w: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r>
              <w:rPr>
                <w:rFonts w:hint="eastAsia" w:ascii="仿宋" w:hAnsi="仿宋" w:eastAsia="仿宋" w:cs="仿宋"/>
                <w:color w:val="000000"/>
                <w:sz w:val="24"/>
                <w:szCs w:val="24"/>
              </w:rPr>
              <w:t>实际支出</w:t>
            </w: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1.科研业务费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2.劳务费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3.设备</w:t>
            </w:r>
            <w:r>
              <w:rPr>
                <w:rFonts w:hint="eastAsia" w:ascii="仿宋" w:hAnsi="仿宋" w:eastAsia="仿宋" w:cs="仿宋"/>
                <w:color w:val="000000"/>
                <w:sz w:val="24"/>
                <w:szCs w:val="24"/>
                <w:lang w:val="en-US" w:eastAsia="zh-CN"/>
              </w:rPr>
              <w:t>购置</w:t>
            </w:r>
            <w:r>
              <w:rPr>
                <w:rFonts w:hint="eastAsia" w:ascii="仿宋" w:hAnsi="仿宋" w:eastAsia="仿宋" w:cs="仿宋"/>
                <w:color w:val="000000"/>
                <w:sz w:val="24"/>
                <w:szCs w:val="24"/>
              </w:rPr>
              <w:t>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4.外协费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其他业务费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资源使用</w:t>
            </w:r>
            <w:r>
              <w:rPr>
                <w:rFonts w:hint="eastAsia" w:ascii="仿宋" w:hAnsi="仿宋" w:eastAsia="仿宋" w:cs="仿宋"/>
                <w:color w:val="000000"/>
                <w:sz w:val="24"/>
                <w:szCs w:val="24"/>
              </w:rPr>
              <w:t>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7.绩效</w:t>
            </w:r>
            <w:r>
              <w:rPr>
                <w:rFonts w:hint="eastAsia" w:ascii="仿宋" w:hAnsi="仿宋" w:eastAsia="仿宋" w:cs="仿宋"/>
                <w:color w:val="000000"/>
                <w:sz w:val="24"/>
                <w:szCs w:val="24"/>
                <w:lang w:val="en-US" w:eastAsia="zh-CN"/>
              </w:rPr>
              <w:t>费</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8.其他费用</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jc w:val="both"/>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0" w:type="dxa"/>
            <w:left w:w="108" w:type="dxa"/>
            <w:bottom w:w="173" w:type="dxa"/>
            <w:right w:w="83" w:type="dxa"/>
          </w:tblCellMar>
        </w:tblPrEx>
        <w:trPr>
          <w:trHeight w:val="185"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both"/>
              <w:rPr>
                <w:rFonts w:hint="eastAsia" w:ascii="仿宋" w:hAnsi="仿宋" w:eastAsia="仿宋" w:cs="仿宋"/>
                <w:color w:val="000000"/>
                <w:sz w:val="24"/>
                <w:szCs w:val="24"/>
              </w:rPr>
            </w:pPr>
            <w:r>
              <w:rPr>
                <w:rFonts w:hint="eastAsia" w:ascii="仿宋" w:hAnsi="仿宋" w:eastAsia="仿宋" w:cs="仿宋"/>
                <w:color w:val="000000"/>
                <w:sz w:val="24"/>
                <w:szCs w:val="24"/>
              </w:rPr>
              <w:t>三、项目经费结余合计</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jc w:val="center"/>
              <w:rPr>
                <w:rFonts w:hint="eastAsia" w:ascii="仿宋" w:hAnsi="仿宋" w:eastAsia="仿宋" w:cs="仿宋"/>
                <w:color w:val="000000"/>
                <w:sz w:val="24"/>
                <w:szCs w:val="24"/>
              </w:rPr>
            </w:pPr>
          </w:p>
        </w:tc>
      </w:tr>
      <w:tr>
        <w:tblPrEx>
          <w:tblCellMar>
            <w:top w:w="252" w:type="dxa"/>
            <w:left w:w="106" w:type="dxa"/>
            <w:bottom w:w="173" w:type="dxa"/>
            <w:right w:w="115" w:type="dxa"/>
          </w:tblCellMar>
        </w:tblPrEx>
        <w:trPr>
          <w:trHeight w:val="2090" w:hRule="atLeast"/>
        </w:trPr>
        <w:tc>
          <w:tcPr>
            <w:tcW w:w="2827" w:type="dxa"/>
            <w:gridSpan w:val="2"/>
            <w:tcBorders>
              <w:top w:val="single" w:color="000000" w:sz="6" w:space="0"/>
              <w:left w:val="single" w:color="000000" w:sz="6" w:space="0"/>
              <w:bottom w:val="single" w:color="000000" w:sz="6" w:space="0"/>
              <w:right w:val="single" w:color="000000" w:sz="6" w:space="0"/>
            </w:tcBorders>
            <w:shd w:val="clear" w:color="auto" w:fill="auto"/>
          </w:tcPr>
          <w:p>
            <w:pPr>
              <w:spacing w:line="256" w:lineRule="auto"/>
              <w:ind w:left="7"/>
              <w:rPr>
                <w:rFonts w:hint="eastAsia" w:ascii="仿宋" w:hAnsi="仿宋" w:eastAsia="仿宋" w:cs="仿宋"/>
                <w:color w:val="000000"/>
                <w:sz w:val="24"/>
                <w:szCs w:val="24"/>
              </w:rPr>
            </w:pPr>
          </w:p>
          <w:p>
            <w:pPr>
              <w:spacing w:line="256" w:lineRule="auto"/>
              <w:ind w:left="7"/>
              <w:rPr>
                <w:rFonts w:hint="eastAsia" w:ascii="仿宋" w:hAnsi="仿宋" w:eastAsia="仿宋" w:cs="仿宋"/>
                <w:color w:val="000000"/>
                <w:sz w:val="24"/>
                <w:szCs w:val="24"/>
              </w:rPr>
            </w:pPr>
          </w:p>
          <w:p>
            <w:pPr>
              <w:spacing w:line="256" w:lineRule="auto"/>
              <w:rPr>
                <w:rFonts w:hint="eastAsia" w:ascii="仿宋" w:hAnsi="仿宋" w:eastAsia="仿宋" w:cs="仿宋"/>
                <w:color w:val="000000"/>
                <w:sz w:val="24"/>
                <w:szCs w:val="24"/>
              </w:rPr>
            </w:pPr>
            <w:r>
              <w:rPr>
                <w:rFonts w:hint="eastAsia" w:ascii="仿宋" w:hAnsi="仿宋" w:eastAsia="仿宋" w:cs="仿宋"/>
                <w:color w:val="000000"/>
                <w:sz w:val="24"/>
                <w:szCs w:val="24"/>
              </w:rPr>
              <w:t>项目负责人签字：</w:t>
            </w:r>
          </w:p>
          <w:p>
            <w:pPr>
              <w:spacing w:line="256" w:lineRule="auto"/>
              <w:ind w:left="7"/>
              <w:rPr>
                <w:rFonts w:hint="eastAsia" w:ascii="仿宋" w:hAnsi="仿宋" w:eastAsia="仿宋" w:cs="仿宋"/>
                <w:color w:val="000000"/>
                <w:sz w:val="24"/>
                <w:szCs w:val="24"/>
              </w:rPr>
            </w:pPr>
          </w:p>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日期： </w:t>
            </w:r>
          </w:p>
        </w:tc>
        <w:tc>
          <w:tcPr>
            <w:tcW w:w="2977"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256" w:lineRule="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财务处签章： </w:t>
            </w:r>
          </w:p>
          <w:p>
            <w:pPr>
              <w:spacing w:line="256" w:lineRule="auto"/>
              <w:ind w:left="7"/>
              <w:rPr>
                <w:rFonts w:hint="eastAsia" w:ascii="仿宋" w:hAnsi="仿宋" w:eastAsia="仿宋" w:cs="仿宋"/>
                <w:color w:val="000000"/>
                <w:sz w:val="24"/>
                <w:szCs w:val="24"/>
              </w:rPr>
            </w:pPr>
          </w:p>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日期：  </w:t>
            </w:r>
          </w:p>
        </w:tc>
        <w:tc>
          <w:tcPr>
            <w:tcW w:w="3130" w:type="dxa"/>
            <w:gridSpan w:val="3"/>
            <w:tcBorders>
              <w:top w:val="single" w:color="000000" w:sz="6" w:space="0"/>
              <w:left w:val="single" w:color="000000" w:sz="6" w:space="0"/>
              <w:bottom w:val="single" w:color="000000" w:sz="6" w:space="0"/>
              <w:right w:val="single" w:color="000000" w:sz="6" w:space="0"/>
            </w:tcBorders>
            <w:shd w:val="clear" w:color="auto" w:fill="auto"/>
          </w:tcPr>
          <w:p>
            <w:pPr>
              <w:spacing w:line="256" w:lineRule="auto"/>
              <w:ind w:left="7"/>
              <w:rPr>
                <w:rFonts w:hint="eastAsia" w:ascii="仿宋" w:hAnsi="仿宋" w:eastAsia="仿宋" w:cs="仿宋"/>
                <w:color w:val="000000"/>
                <w:sz w:val="24"/>
                <w:szCs w:val="24"/>
              </w:rPr>
            </w:pPr>
          </w:p>
          <w:p>
            <w:pPr>
              <w:spacing w:line="256" w:lineRule="auto"/>
              <w:ind w:left="7"/>
              <w:rPr>
                <w:rFonts w:hint="eastAsia" w:ascii="仿宋" w:hAnsi="仿宋" w:eastAsia="仿宋" w:cs="仿宋"/>
                <w:color w:val="000000"/>
                <w:sz w:val="24"/>
                <w:szCs w:val="24"/>
              </w:rPr>
            </w:pPr>
          </w:p>
          <w:p>
            <w:pPr>
              <w:spacing w:line="256" w:lineRule="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教务</w:t>
            </w:r>
            <w:r>
              <w:rPr>
                <w:rFonts w:hint="eastAsia" w:ascii="仿宋" w:hAnsi="仿宋" w:eastAsia="仿宋" w:cs="仿宋"/>
                <w:color w:val="000000"/>
                <w:sz w:val="24"/>
                <w:szCs w:val="24"/>
              </w:rPr>
              <w:t xml:space="preserve">处签章： </w:t>
            </w:r>
          </w:p>
          <w:p>
            <w:pPr>
              <w:spacing w:line="256" w:lineRule="auto"/>
              <w:rPr>
                <w:rFonts w:hint="eastAsia" w:ascii="仿宋" w:hAnsi="仿宋" w:eastAsia="仿宋" w:cs="仿宋"/>
                <w:color w:val="000000"/>
                <w:sz w:val="24"/>
                <w:szCs w:val="24"/>
              </w:rPr>
            </w:pPr>
          </w:p>
          <w:p>
            <w:pPr>
              <w:spacing w:line="256" w:lineRule="auto"/>
              <w:ind w:left="7"/>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日期： </w:t>
            </w:r>
          </w:p>
        </w:tc>
      </w:tr>
    </w:tbl>
    <w:p>
      <w:pPr>
        <w:widowControl/>
        <w:snapToGrid w:val="0"/>
        <w:rPr>
          <w:rFonts w:hint="eastAsia" w:ascii="仿宋" w:hAnsi="仿宋" w:eastAsia="仿宋" w:cs="仿宋"/>
          <w:sz w:val="28"/>
          <w:szCs w:val="28"/>
        </w:rPr>
      </w:pPr>
      <w:r>
        <w:rPr>
          <w:rFonts w:hint="eastAsia" w:ascii="仿宋" w:hAnsi="仿宋" w:eastAsia="仿宋" w:cs="仿宋"/>
          <w:szCs w:val="21"/>
        </w:rPr>
        <w:t>注：此表一式</w:t>
      </w:r>
      <w:r>
        <w:rPr>
          <w:rFonts w:hint="eastAsia" w:ascii="仿宋" w:hAnsi="仿宋" w:eastAsia="仿宋" w:cs="仿宋"/>
          <w:szCs w:val="21"/>
          <w:lang w:val="en-US" w:eastAsia="zh-CN"/>
        </w:rPr>
        <w:t>3</w:t>
      </w:r>
      <w:r>
        <w:rPr>
          <w:rFonts w:hint="eastAsia" w:ascii="仿宋" w:hAnsi="仿宋" w:eastAsia="仿宋" w:cs="仿宋"/>
          <w:szCs w:val="21"/>
        </w:rPr>
        <w:t>份，财务处、科研处、项目负责人各留</w:t>
      </w:r>
      <w:r>
        <w:rPr>
          <w:rFonts w:hint="eastAsia" w:ascii="仿宋" w:hAnsi="仿宋" w:eastAsia="仿宋" w:cs="仿宋"/>
          <w:szCs w:val="21"/>
          <w:lang w:val="en-US" w:eastAsia="zh-CN"/>
        </w:rPr>
        <w:t>1</w:t>
      </w:r>
      <w:r>
        <w:rPr>
          <w:rFonts w:hint="eastAsia" w:ascii="仿宋" w:hAnsi="仿宋" w:eastAsia="仿宋" w:cs="仿宋"/>
          <w:szCs w:val="21"/>
        </w:rPr>
        <w:t>份</w:t>
      </w:r>
      <w:r>
        <w:rPr>
          <w:rFonts w:hint="eastAsia" w:ascii="仿宋" w:hAnsi="仿宋" w:eastAsia="仿宋" w:cs="仿宋"/>
          <w:szCs w:val="21"/>
          <w:lang w:eastAsia="zh-CN"/>
        </w:rPr>
        <w:t>；</w:t>
      </w:r>
      <w:r>
        <w:rPr>
          <w:rFonts w:hint="eastAsia" w:ascii="仿宋" w:hAnsi="仿宋" w:eastAsia="仿宋" w:cs="仿宋"/>
          <w:szCs w:val="21"/>
        </w:rPr>
        <w:t>填表人为项目组成员或项目负责人</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6F4"/>
    <w:multiLevelType w:val="singleLevel"/>
    <w:tmpl w:val="01AB36F4"/>
    <w:lvl w:ilvl="0" w:tentative="0">
      <w:start w:val="1"/>
      <w:numFmt w:val="japaneseCounting"/>
      <w:lvlText w:val="%1、"/>
      <w:lvlJc w:val="left"/>
      <w:pPr>
        <w:tabs>
          <w:tab w:val="left" w:pos="630"/>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7688E"/>
    <w:rsid w:val="03A53845"/>
    <w:rsid w:val="04616684"/>
    <w:rsid w:val="086A0BD9"/>
    <w:rsid w:val="097F4359"/>
    <w:rsid w:val="09CE0D37"/>
    <w:rsid w:val="0E5A4317"/>
    <w:rsid w:val="16524BD1"/>
    <w:rsid w:val="1AD21FF3"/>
    <w:rsid w:val="1B993D75"/>
    <w:rsid w:val="1CEE1ABC"/>
    <w:rsid w:val="1E800D3C"/>
    <w:rsid w:val="1EA63D59"/>
    <w:rsid w:val="21D3476B"/>
    <w:rsid w:val="232F53F2"/>
    <w:rsid w:val="23F36F6B"/>
    <w:rsid w:val="26353A39"/>
    <w:rsid w:val="26A45974"/>
    <w:rsid w:val="29397922"/>
    <w:rsid w:val="2C494272"/>
    <w:rsid w:val="2E1D1AB0"/>
    <w:rsid w:val="2E744AAF"/>
    <w:rsid w:val="32EC12C3"/>
    <w:rsid w:val="37D03087"/>
    <w:rsid w:val="3DAA256F"/>
    <w:rsid w:val="3DDC13EC"/>
    <w:rsid w:val="3E963F6F"/>
    <w:rsid w:val="445304AD"/>
    <w:rsid w:val="466D397E"/>
    <w:rsid w:val="4B860906"/>
    <w:rsid w:val="4CE127A1"/>
    <w:rsid w:val="4D026295"/>
    <w:rsid w:val="563E3689"/>
    <w:rsid w:val="58AE6238"/>
    <w:rsid w:val="58D46DB8"/>
    <w:rsid w:val="59807655"/>
    <w:rsid w:val="59CB5A90"/>
    <w:rsid w:val="5B5668FF"/>
    <w:rsid w:val="5F27688E"/>
    <w:rsid w:val="61197D42"/>
    <w:rsid w:val="619F0390"/>
    <w:rsid w:val="61FB136C"/>
    <w:rsid w:val="62171AAF"/>
    <w:rsid w:val="64712028"/>
    <w:rsid w:val="707065F6"/>
    <w:rsid w:val="736A4A9B"/>
    <w:rsid w:val="77420E4E"/>
    <w:rsid w:val="7784485B"/>
    <w:rsid w:val="794E225D"/>
    <w:rsid w:val="7AB06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7486</Words>
  <Characters>7650</Characters>
  <Lines>0</Lines>
  <Paragraphs>0</Paragraphs>
  <TotalTime>12</TotalTime>
  <ScaleCrop>false</ScaleCrop>
  <LinksUpToDate>false</LinksUpToDate>
  <CharactersWithSpaces>8376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2025-02-23T03:23:00Z</dcterms:created>
  <dc:creator>czm</dc:creator>
  <cp:lastModifiedBy>zili</cp:lastModifiedBy>
  <cp:lastPrinted>2025-03-21T02:56:50Z</cp:lastPrinted>
  <dcterms:modified xsi:type="dcterms:W3CDTF">2025-03-21T03:06:38Z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2A37A26708974ABF97C47D2919AAF0EB_13</vt:lpwstr>
  </property>
  <property fmtid="{D5CDD505-2E9C-101B-9397-08002B2CF9AE}" pid="4" name="KSOTemplateDocerSaveRecord">
    <vt:lpwstr>eyJoZGlkIjoiYmZjMzMwNGU1NTRkMDUyZjNmZDE1MWE2MWJiM2Q2Y2QiLCJ1c2VySWQiOiIzNzgwMTU3MDIifQ==</vt:lpwstr>
  </property>
</Properties>
</file>