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6656E">
      <w:pPr>
        <w:widowControl/>
        <w:shd w:val="clear" w:color="auto" w:fill="auto"/>
        <w:jc w:val="left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bidi="ar"/>
        </w:rPr>
        <w:t>附件1</w:t>
      </w:r>
    </w:p>
    <w:p w14:paraId="61663A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"/>
          <w:b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"/>
          <w:b/>
          <w:bCs/>
          <w:kern w:val="0"/>
          <w:sz w:val="36"/>
          <w:szCs w:val="36"/>
          <w:highlight w:val="none"/>
        </w:rPr>
        <w:t>福州英华职业学院</w:t>
      </w:r>
      <w:r>
        <w:rPr>
          <w:rFonts w:hint="eastAsia" w:ascii="仿宋_GB2312" w:hAnsi="仿宋_GB2312" w:eastAsia="仿宋_GB2312" w:cs="仿宋"/>
          <w:b/>
          <w:bCs/>
          <w:kern w:val="0"/>
          <w:sz w:val="36"/>
          <w:szCs w:val="36"/>
          <w:highlight w:val="none"/>
          <w:lang w:val="zh-TW" w:eastAsia="zh-TW"/>
        </w:rPr>
        <w:t>货物</w:t>
      </w:r>
      <w:r>
        <w:rPr>
          <w:rFonts w:hint="eastAsia" w:ascii="仿宋_GB2312" w:hAnsi="仿宋_GB2312" w:eastAsia="仿宋_GB2312" w:cs="仿宋"/>
          <w:b/>
          <w:bCs/>
          <w:kern w:val="0"/>
          <w:sz w:val="36"/>
          <w:szCs w:val="36"/>
          <w:highlight w:val="none"/>
          <w:lang w:val="zh-TW"/>
        </w:rPr>
        <w:t>类采购</w:t>
      </w:r>
      <w:r>
        <w:rPr>
          <w:rFonts w:hint="eastAsia" w:ascii="仿宋_GB2312" w:hAnsi="仿宋_GB2312" w:eastAsia="仿宋_GB2312" w:cs="仿宋"/>
          <w:b/>
          <w:bCs/>
          <w:kern w:val="0"/>
          <w:sz w:val="36"/>
          <w:szCs w:val="36"/>
          <w:highlight w:val="none"/>
          <w:lang w:val="en-US" w:eastAsia="zh-CN"/>
        </w:rPr>
        <w:t>项目</w:t>
      </w:r>
      <w:bookmarkStart w:id="0" w:name="_GoBack"/>
      <w:bookmarkEnd w:id="0"/>
    </w:p>
    <w:p w14:paraId="6DDC41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宋体" w:hAnsi="宋体" w:cs="宋体"/>
          <w:b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"/>
          <w:b/>
          <w:bCs/>
          <w:kern w:val="0"/>
          <w:sz w:val="36"/>
          <w:szCs w:val="36"/>
          <w:highlight w:val="none"/>
          <w:lang w:val="en-US" w:eastAsia="zh-CN"/>
        </w:rPr>
        <w:t>立项及采购方式</w:t>
      </w:r>
      <w:r>
        <w:rPr>
          <w:rFonts w:hint="eastAsia" w:ascii="仿宋_GB2312" w:hAnsi="仿宋_GB2312" w:eastAsia="仿宋_GB2312" w:cs="仿宋"/>
          <w:b/>
          <w:bCs/>
          <w:kern w:val="0"/>
          <w:sz w:val="36"/>
          <w:szCs w:val="36"/>
          <w:highlight w:val="none"/>
          <w:lang w:val="zh-TW"/>
        </w:rPr>
        <w:t>审批表</w:t>
      </w:r>
    </w:p>
    <w:p w14:paraId="179E20F3">
      <w:pPr>
        <w:widowControl/>
        <w:shd w:val="clear" w:color="auto" w:fill="auto"/>
        <w:jc w:val="center"/>
        <w:rPr>
          <w:rFonts w:hint="eastAsia"/>
          <w:highlight w:val="none"/>
        </w:rPr>
      </w:pPr>
      <w:r>
        <w:rPr>
          <w:rStyle w:val="4"/>
          <w:rFonts w:hint="eastAsia" w:ascii="宋体" w:hAnsi="宋体"/>
          <w:b/>
          <w:sz w:val="36"/>
          <w:szCs w:val="36"/>
          <w:highlight w:val="none"/>
          <w:shd w:val="clear" w:color="auto" w:fill="FFFFFF"/>
          <w:lang w:bidi="ar"/>
        </w:rPr>
        <w:t xml:space="preserve"> </w:t>
      </w:r>
    </w:p>
    <w:p w14:paraId="194BEB48">
      <w:pPr>
        <w:widowControl/>
        <w:shd w:val="clear" w:color="auto" w:fill="auto"/>
        <w:spacing w:line="405" w:lineRule="exact"/>
        <w:jc w:val="left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shd w:val="clear" w:color="auto" w:fill="FFFFFF"/>
          <w:lang w:bidi="ar"/>
        </w:rPr>
        <w:t>申购部门：（盖章）                               日期：</w:t>
      </w:r>
    </w:p>
    <w:tbl>
      <w:tblPr>
        <w:tblStyle w:val="2"/>
        <w:tblW w:w="104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628"/>
        <w:gridCol w:w="812"/>
        <w:gridCol w:w="2204"/>
        <w:gridCol w:w="243"/>
        <w:gridCol w:w="1931"/>
        <w:gridCol w:w="125"/>
        <w:gridCol w:w="1279"/>
        <w:gridCol w:w="1200"/>
      </w:tblGrid>
      <w:tr w14:paraId="4D82B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3" w:hRule="atLeast"/>
          <w:jc w:val="center"/>
        </w:trPr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3F1C1B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项目名称</w:t>
            </w:r>
          </w:p>
        </w:tc>
        <w:tc>
          <w:tcPr>
            <w:tcW w:w="53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9CFBB8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MS Gothic" w:hAnsi="MS Gothic" w:eastAsia="MS Gothic" w:cs="MS Gothic"/>
                <w:kern w:val="0"/>
                <w:sz w:val="24"/>
                <w:highlight w:val="none"/>
                <w:lang w:bidi="ar"/>
              </w:rPr>
              <w:t>​</w:t>
            </w:r>
          </w:p>
        </w:tc>
        <w:tc>
          <w:tcPr>
            <w:tcW w:w="12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177375">
            <w:pPr>
              <w:widowControl/>
              <w:shd w:val="clear" w:color="auto" w:fill="auto"/>
              <w:jc w:val="left"/>
              <w:rPr>
                <w:rFonts w:hint="eastAsia" w:ascii="MS Gothic" w:hAnsi="MS Gothic" w:eastAsia="MS Gothic" w:cs="MS Gothic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需求时间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EFF169">
            <w:pPr>
              <w:widowControl/>
              <w:shd w:val="clear" w:color="auto" w:fill="auto"/>
              <w:jc w:val="left"/>
              <w:rPr>
                <w:rFonts w:hint="eastAsia" w:ascii="MS Gothic" w:hAnsi="MS Gothic" w:eastAsia="MS Gothic" w:cs="MS Gothic"/>
                <w:kern w:val="0"/>
                <w:sz w:val="24"/>
                <w:highlight w:val="none"/>
                <w:lang w:bidi="ar"/>
              </w:rPr>
            </w:pPr>
          </w:p>
        </w:tc>
      </w:tr>
      <w:tr w14:paraId="73890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1042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A04E24">
            <w:pPr>
              <w:widowControl/>
              <w:shd w:val="clear" w:color="auto" w:fill="auto"/>
              <w:jc w:val="center"/>
              <w:rPr>
                <w:rFonts w:hint="default" w:ascii="MS Gothic" w:hAnsi="MS Gothic" w:eastAsia="宋体" w:cs="MS Gothic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项目内容（可另附页）</w:t>
            </w:r>
          </w:p>
        </w:tc>
      </w:tr>
      <w:tr w14:paraId="05313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  <w:jc w:val="center"/>
        </w:trPr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52795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品名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1F4CA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计量单位</w:t>
            </w:r>
          </w:p>
        </w:tc>
        <w:tc>
          <w:tcPr>
            <w:tcW w:w="45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B4471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规格参数</w:t>
            </w: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E1B8D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申购部门现有数量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315FB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申购数量</w:t>
            </w:r>
          </w:p>
        </w:tc>
      </w:tr>
      <w:tr w14:paraId="4A87B9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2A73C1">
            <w:pPr>
              <w:widowControl/>
              <w:shd w:val="clear" w:color="auto" w:fill="auto"/>
              <w:jc w:val="left"/>
              <w:rPr>
                <w:rFonts w:hint="default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C2EB8E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45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D42C7B">
            <w:pPr>
              <w:widowControl/>
              <w:shd w:val="clear" w:color="auto" w:fill="auto"/>
              <w:jc w:val="left"/>
              <w:rPr>
                <w:rFonts w:hint="default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EE7A87">
            <w:pPr>
              <w:widowControl/>
              <w:shd w:val="clear" w:color="auto" w:fill="auto"/>
              <w:jc w:val="center"/>
              <w:rPr>
                <w:rFonts w:hint="default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AFDC26">
            <w:pPr>
              <w:widowControl/>
              <w:shd w:val="clear" w:color="auto" w:fill="auto"/>
              <w:jc w:val="center"/>
              <w:rPr>
                <w:rFonts w:hint="default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 w14:paraId="6992E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96" w:hRule="atLeast"/>
          <w:jc w:val="center"/>
        </w:trPr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B4B22C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DF16E7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5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9D73E4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86B100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42FE85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71838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9" w:hRule="atLeast"/>
          <w:jc w:val="center"/>
        </w:trPr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1F15DA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34354D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5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AA8087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54E480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FD4C25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447AC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53" w:hRule="atLeast"/>
          <w:jc w:val="center"/>
        </w:trPr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3BA23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采购资金来源</w:t>
            </w:r>
          </w:p>
          <w:p w14:paraId="1DF500C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（应与年初批复的预算名称一致）</w:t>
            </w:r>
          </w:p>
        </w:tc>
        <w:tc>
          <w:tcPr>
            <w:tcW w:w="325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F2EA6E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MS Gothic" w:hAnsi="MS Gothic" w:eastAsia="MS Gothic" w:cs="MS Gothic"/>
                <w:kern w:val="0"/>
                <w:sz w:val="24"/>
                <w:highlight w:val="none"/>
                <w:lang w:bidi="ar"/>
              </w:rPr>
              <w:t>​</w:t>
            </w:r>
          </w:p>
        </w:tc>
        <w:tc>
          <w:tcPr>
            <w:tcW w:w="205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B939C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预算总额（元）</w:t>
            </w:r>
          </w:p>
          <w:p w14:paraId="3AD287D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（采购控制价）</w:t>
            </w:r>
          </w:p>
        </w:tc>
        <w:tc>
          <w:tcPr>
            <w:tcW w:w="247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AF938F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MS Gothic" w:hAnsi="MS Gothic" w:eastAsia="MS Gothic" w:cs="MS Gothic"/>
                <w:kern w:val="0"/>
                <w:sz w:val="24"/>
                <w:highlight w:val="none"/>
                <w:lang w:bidi="ar"/>
              </w:rPr>
              <w:t>​</w:t>
            </w:r>
          </w:p>
        </w:tc>
      </w:tr>
      <w:tr w14:paraId="36631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8" w:hRule="atLeast"/>
          <w:jc w:val="center"/>
        </w:trPr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D2B71F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使用方向：</w:t>
            </w:r>
          </w:p>
          <w:p w14:paraId="00708E09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教学、科研、行政办公、文化、信息化建设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D5E754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24ECD2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2EF44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申购理由：</w:t>
            </w:r>
          </w:p>
          <w:p w14:paraId="493C111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（可附件具体说明，并提供预算控制价的第三方证明材料）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EE5464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1C3513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51" w:hRule="atLeast"/>
          <w:jc w:val="center"/>
        </w:trPr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53CF0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申请的采购方式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E00A5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 xml:space="preserve">□公开招标      □邀请招标       □竞争性谈判       </w:t>
            </w:r>
          </w:p>
          <w:p w14:paraId="3E16E3B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 xml:space="preserve">□竞争性磋商    □单一来源       □询价           </w:t>
            </w:r>
          </w:p>
          <w:p w14:paraId="6898363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□询价小组市场询价               □网上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竞价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 xml:space="preserve">  </w:t>
            </w:r>
          </w:p>
          <w:p w14:paraId="45E565A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□邀请谈判      □定点供应商采购 □其他（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直接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网购、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大型商超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采购）</w:t>
            </w:r>
          </w:p>
        </w:tc>
      </w:tr>
      <w:tr w14:paraId="7D94A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2" w:hRule="atLeast"/>
          <w:jc w:val="center"/>
        </w:trPr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55EED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评标标准和方法</w:t>
            </w:r>
          </w:p>
          <w:p w14:paraId="2031B65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如需，应填写）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E329E0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</w:p>
        </w:tc>
      </w:tr>
      <w:tr w14:paraId="0F504D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3" w:hRule="atLeast"/>
          <w:jc w:val="center"/>
        </w:trPr>
        <w:tc>
          <w:tcPr>
            <w:tcW w:w="262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2F5BC7">
            <w:pPr>
              <w:widowControl/>
              <w:shd w:val="clear" w:color="auto" w:fill="auto"/>
              <w:spacing w:line="315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申购部门</w:t>
            </w:r>
          </w:p>
          <w:p w14:paraId="5F59A5E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负责人意见</w:t>
            </w:r>
          </w:p>
        </w:tc>
        <w:tc>
          <w:tcPr>
            <w:tcW w:w="3259" w:type="dxa"/>
            <w:gridSpan w:val="3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 w14:paraId="38C1406C">
            <w:pPr>
              <w:widowControl/>
              <w:shd w:val="clear" w:color="auto" w:fill="auto"/>
              <w:spacing w:line="315" w:lineRule="exact"/>
              <w:ind w:right="48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ascii="Calibri" w:hAnsi="Calibri" w:eastAsia="仿宋" w:cs="Calibri"/>
                <w:kern w:val="0"/>
                <w:sz w:val="24"/>
                <w:highlight w:val="none"/>
                <w:lang w:bidi="ar"/>
              </w:rPr>
              <w:t> </w:t>
            </w:r>
          </w:p>
          <w:p w14:paraId="1E89C6B5">
            <w:pPr>
              <w:widowControl/>
              <w:shd w:val="clear" w:color="auto" w:fill="auto"/>
              <w:spacing w:line="315" w:lineRule="exact"/>
              <w:ind w:right="48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ascii="Calibri" w:hAnsi="Calibri" w:eastAsia="仿宋" w:cs="Calibri"/>
                <w:kern w:val="0"/>
                <w:sz w:val="24"/>
                <w:highlight w:val="none"/>
                <w:lang w:bidi="ar"/>
              </w:rPr>
              <w:t> </w:t>
            </w:r>
          </w:p>
          <w:p w14:paraId="10C5B248">
            <w:pPr>
              <w:widowControl/>
              <w:shd w:val="clear" w:color="auto" w:fill="auto"/>
              <w:spacing w:line="315" w:lineRule="exact"/>
              <w:ind w:right="48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ascii="Calibri" w:hAnsi="Calibri" w:eastAsia="仿宋" w:cs="Calibri"/>
                <w:kern w:val="0"/>
                <w:sz w:val="24"/>
                <w:highlight w:val="none"/>
                <w:lang w:bidi="ar"/>
              </w:rPr>
              <w:t> </w:t>
            </w:r>
          </w:p>
          <w:p w14:paraId="73C4D28C">
            <w:pPr>
              <w:widowControl/>
              <w:shd w:val="clear" w:color="auto" w:fill="auto"/>
              <w:jc w:val="righ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  <w:t>年    月   日</w:t>
            </w:r>
          </w:p>
        </w:tc>
        <w:tc>
          <w:tcPr>
            <w:tcW w:w="205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D40EEA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申购部门经办人</w:t>
            </w:r>
          </w:p>
        </w:tc>
        <w:tc>
          <w:tcPr>
            <w:tcW w:w="247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128321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3E078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6" w:hRule="atLeast"/>
          <w:jc w:val="center"/>
        </w:trPr>
        <w:tc>
          <w:tcPr>
            <w:tcW w:w="262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19A9E9">
            <w:pPr>
              <w:widowControl/>
              <w:shd w:val="clear" w:color="auto" w:fill="auto"/>
              <w:jc w:val="left"/>
              <w:rPr>
                <w:highlight w:val="none"/>
              </w:rPr>
            </w:pPr>
          </w:p>
        </w:tc>
        <w:tc>
          <w:tcPr>
            <w:tcW w:w="3259" w:type="dxa"/>
            <w:gridSpan w:val="3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9A065D">
            <w:pPr>
              <w:widowControl/>
              <w:shd w:val="clear" w:color="auto" w:fill="auto"/>
              <w:jc w:val="left"/>
              <w:rPr>
                <w:highlight w:val="none"/>
              </w:rPr>
            </w:pPr>
          </w:p>
        </w:tc>
        <w:tc>
          <w:tcPr>
            <w:tcW w:w="205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E443AB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联系电话</w:t>
            </w:r>
          </w:p>
        </w:tc>
        <w:tc>
          <w:tcPr>
            <w:tcW w:w="247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4EEE10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52367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945" w:hRule="exact"/>
          <w:jc w:val="center"/>
        </w:trPr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9D9F82">
            <w:pPr>
              <w:pStyle w:val="5"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后勤管理处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备案</w:t>
            </w:r>
          </w:p>
          <w:p w14:paraId="6A9AEF1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意见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03FAC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topLinePunct w:val="0"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 xml:space="preserve">自行采购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 xml:space="preserve"> 属于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 xml:space="preserve"> ； 不属于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</w:p>
          <w:p w14:paraId="77DD1F9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topLinePunct w:val="0"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 xml:space="preserve">集中采购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 xml:space="preserve"> 属于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 xml:space="preserve"> ； 不属于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sym w:font="Wingdings 2" w:char="F0A3"/>
            </w:r>
          </w:p>
          <w:p w14:paraId="220A871B">
            <w:pPr>
              <w:pStyle w:val="5"/>
              <w:keepNext w:val="0"/>
              <w:keepLines w:val="0"/>
              <w:pageBreakBefore w:val="0"/>
              <w:shd w:val="clear" w:color="auto" w:fill="auto"/>
              <w:kinsoku/>
              <w:wordWrap/>
              <w:topLinePunct w:val="0"/>
              <w:bidi w:val="0"/>
              <w:adjustRightInd/>
              <w:spacing w:line="300" w:lineRule="exact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定点协议采购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 xml:space="preserve"> 属于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 xml:space="preserve"> ； 不属于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sym w:font="Wingdings 2" w:char="F0A3"/>
            </w:r>
          </w:p>
          <w:p w14:paraId="05F62118">
            <w:pPr>
              <w:pStyle w:val="5"/>
              <w:keepNext w:val="0"/>
              <w:keepLines w:val="0"/>
              <w:pageBreakBefore w:val="0"/>
              <w:shd w:val="clear" w:color="auto" w:fill="auto"/>
              <w:kinsoku/>
              <w:wordWrap/>
              <w:topLinePunct w:val="0"/>
              <w:bidi w:val="0"/>
              <w:adjustRightInd/>
              <w:spacing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其他意见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u w:val="single"/>
                <w:lang w:bidi="ar"/>
              </w:rPr>
              <w:t xml:space="preserve">                            </w:t>
            </w:r>
          </w:p>
          <w:p w14:paraId="391BA863">
            <w:pPr>
              <w:widowControl/>
              <w:shd w:val="clear" w:color="auto" w:fill="auto"/>
              <w:ind w:firstLine="1928" w:firstLineChars="8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</w:p>
          <w:p w14:paraId="13144035">
            <w:pPr>
              <w:widowControl/>
              <w:shd w:val="clear" w:color="auto" w:fill="auto"/>
              <w:ind w:firstLine="1928" w:firstLineChars="800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后勤管理处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采购负责人审核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确认：</w:t>
            </w:r>
          </w:p>
        </w:tc>
      </w:tr>
      <w:tr w14:paraId="656EC5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0" w:hRule="exact"/>
          <w:jc w:val="center"/>
        </w:trPr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C1CACB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经费归口部门</w:t>
            </w:r>
          </w:p>
          <w:p w14:paraId="41B7759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意见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B24B63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ascii="Calibri" w:hAnsi="Calibri" w:eastAsia="仿宋" w:cs="Calibri"/>
                <w:kern w:val="0"/>
                <w:sz w:val="24"/>
                <w:highlight w:val="none"/>
                <w:lang w:bidi="ar"/>
              </w:rPr>
              <w:t> </w:t>
            </w:r>
          </w:p>
          <w:p w14:paraId="54A31B78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17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34602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项目管理职能部门意见</w:t>
            </w:r>
          </w:p>
        </w:tc>
        <w:tc>
          <w:tcPr>
            <w:tcW w:w="260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507797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1A6AB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0" w:hRule="exact"/>
          <w:jc w:val="center"/>
        </w:trPr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1EEBD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财务处意见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DF7BB8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4E4F1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75" w:hRule="exact"/>
          <w:jc w:val="center"/>
        </w:trPr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BB78CD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职能分管院领导意见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3BFD0A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ascii="Calibri" w:hAnsi="Calibri" w:eastAsia="仿宋" w:cs="Calibri"/>
                <w:kern w:val="0"/>
                <w:sz w:val="24"/>
                <w:highlight w:val="none"/>
                <w:lang w:bidi="ar"/>
              </w:rPr>
              <w:t> </w:t>
            </w:r>
          </w:p>
          <w:p w14:paraId="3CD6AA5D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0E160A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05" w:hRule="exact"/>
          <w:jc w:val="center"/>
        </w:trPr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A3F6D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院长审批意见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9AE4A8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2F7CF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0" w:hRule="exact"/>
          <w:jc w:val="center"/>
        </w:trPr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ABFCF9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备注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A0D070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32BB80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10" w:hRule="exact"/>
          <w:jc w:val="center"/>
        </w:trPr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F27F23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其他附件材料清单</w:t>
            </w:r>
            <w:r>
              <w:rPr>
                <w:rFonts w:hint="eastAsia" w:ascii="仿宋" w:hAnsi="仿宋" w:eastAsia="仿宋" w:cs="仿宋"/>
                <w:b/>
                <w:bCs/>
                <w:highlight w:val="none"/>
                <w:lang w:val="en-US" w:eastAsia="zh-CN"/>
              </w:rPr>
              <w:t>（集中采购需提交）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9489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  <w:t>项目采购审批表：         份；</w:t>
            </w:r>
          </w:p>
          <w:p w14:paraId="0C6B9C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  <w:t>招标货物方案建议：       份（应含货物名称、数量、预算单价（采购控制单价）、预算总价（即采购控制总价）、技术参数性能、交货期、付款方式、货款结算方式、履约保证金、保修期、验收、安装培训、售后服务，违约责任等合同主要内容和要求。</w:t>
            </w:r>
          </w:p>
          <w:p w14:paraId="10FF54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  <w:t>招标服务方案建议：       份（应含服务名称、服务地点、服务内容及要求、采购控制价、服务期限、服务资质、付款方式、服务费用结算方式、履约保证金、安全责任、验收等合同主要内容和要求。</w:t>
            </w:r>
          </w:p>
          <w:p w14:paraId="6FFF09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  <w:t>其他相关资料：           份（如会议纪要、有关批复文件等）。</w:t>
            </w:r>
          </w:p>
          <w:p w14:paraId="227E8C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zh-TW" w:eastAsia="zh-TW"/>
              </w:rPr>
              <w:t>备注：</w:t>
            </w:r>
          </w:p>
          <w:p w14:paraId="2A40E6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  <w:t>1.有特殊要求项目需附上相关资料（如图纸等）。</w:t>
            </w:r>
          </w:p>
          <w:p w14:paraId="19C829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  <w:t>2.以上所有书面资料均需签字/盖章后与电子版一并提交至后勤管理处；</w:t>
            </w:r>
          </w:p>
          <w:p w14:paraId="78AADE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  <w:t>3.申购部门或项目管理职能部门必须保证所有提交资料真实有效、合法完整，并对其负责。</w:t>
            </w:r>
          </w:p>
        </w:tc>
      </w:tr>
    </w:tbl>
    <w:p w14:paraId="6EC15D3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left"/>
        <w:textAlignment w:val="auto"/>
        <w:rPr>
          <w:rFonts w:hint="eastAsia" w:ascii="仿宋_GB2312" w:hAnsi="宋体" w:eastAsia="仿宋_GB2312"/>
          <w:b/>
          <w:bCs/>
          <w:sz w:val="24"/>
          <w:highlight w:val="none"/>
          <w:shd w:val="clear" w:color="auto" w:fill="FFFFFF"/>
          <w:lang w:bidi="ar"/>
        </w:rPr>
      </w:pPr>
      <w:r>
        <w:rPr>
          <w:rFonts w:hint="eastAsia" w:ascii="仿宋_GB2312" w:hAnsi="宋体" w:eastAsia="仿宋_GB2312"/>
          <w:b/>
          <w:bCs/>
          <w:sz w:val="24"/>
          <w:highlight w:val="none"/>
          <w:shd w:val="clear" w:color="auto" w:fill="FFFFFF"/>
          <w:lang w:bidi="ar"/>
        </w:rPr>
        <w:t>备注：</w:t>
      </w:r>
    </w:p>
    <w:p w14:paraId="652725F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0" w:leftChars="0" w:firstLine="480" w:firstLineChars="200"/>
        <w:jc w:val="left"/>
        <w:textAlignment w:val="auto"/>
        <w:rPr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工程项目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、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办公家具和设备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等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项目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归口管理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部门</w:t>
      </w:r>
      <w:r>
        <w:rPr>
          <w:rFonts w:hint="eastAsia" w:ascii="仿宋" w:hAnsi="仿宋" w:eastAsia="仿宋" w:cs="仿宋"/>
          <w:kern w:val="0"/>
          <w:sz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后勤管理处；教学设备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（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含教学耗材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）、实训基地建设、信息化建设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及教务处组织的各类活动等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项目归口管理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部门</w:t>
      </w:r>
      <w:r>
        <w:rPr>
          <w:rFonts w:hint="eastAsia" w:ascii="仿宋" w:hAnsi="仿宋" w:eastAsia="仿宋" w:cs="仿宋"/>
          <w:kern w:val="0"/>
          <w:sz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教务处；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校办类活动物资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的归口管理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部门</w:t>
      </w:r>
      <w:r>
        <w:rPr>
          <w:rFonts w:hint="eastAsia" w:ascii="仿宋" w:hAnsi="仿宋" w:eastAsia="仿宋" w:cs="仿宋"/>
          <w:kern w:val="0"/>
          <w:sz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学院办公室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。</w:t>
      </w:r>
    </w:p>
    <w:p w14:paraId="213D4F2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0" w:leftChars="0" w:firstLine="480" w:firstLineChars="200"/>
        <w:jc w:val="left"/>
        <w:textAlignment w:val="auto"/>
        <w:rPr>
          <w:rFonts w:hint="default" w:eastAsia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单项合同估算价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1000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元以下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的货物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，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申购部门分管院领导</w:t>
      </w:r>
      <w:r>
        <w:rPr>
          <w:rFonts w:hint="eastAsia" w:ascii="仿宋" w:hAnsi="仿宋" w:eastAsia="仿宋" w:cs="仿宋"/>
          <w:kern w:val="0"/>
          <w:sz w:val="24"/>
          <w:highlight w:val="none"/>
          <w:lang w:val="en-US" w:eastAsia="zh-CN"/>
        </w:rPr>
        <w:t>审批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CN"/>
        </w:rPr>
        <w:t>，</w:t>
      </w:r>
      <w:r>
        <w:rPr>
          <w:rFonts w:hint="eastAsia" w:ascii="仿宋" w:hAnsi="仿宋" w:eastAsia="仿宋" w:cs="仿宋"/>
          <w:kern w:val="0"/>
          <w:sz w:val="24"/>
          <w:highlight w:val="none"/>
          <w:lang w:val="en-US" w:eastAsia="zh-CN"/>
        </w:rPr>
        <w:t>1000元-5万元的货物需审批至院领导，5万元以上的需通过院务会审议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。</w:t>
      </w:r>
    </w:p>
    <w:p w14:paraId="5BEC490C">
      <w:pPr>
        <w:pStyle w:val="5"/>
        <w:keepNext w:val="0"/>
        <w:keepLines w:val="0"/>
        <w:pageBreakBefore w:val="0"/>
        <w:numPr>
          <w:ilvl w:val="0"/>
          <w:numId w:val="1"/>
        </w:numPr>
        <w:shd w:val="clear" w:color="auto" w:fill="auto"/>
        <w:kinsoku/>
        <w:wordWrap/>
        <w:topLinePunct w:val="0"/>
        <w:bidi w:val="0"/>
        <w:spacing w:line="24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  <w:t>系部教学各单位申请采购的物资除去部门领导审批外，属于教学物资的由归口管理部门教务处审批，属于非教学物资的由职能部门审批。</w:t>
      </w:r>
    </w:p>
    <w:p w14:paraId="60444C2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lang w:val="en-US" w:eastAsia="zh-CN"/>
        </w:rPr>
        <w:t>此表填报一式一份；自行采购项目本表完成审批后备案一份至后勤管理处，集中采购项目本表完成审批后提交后勤实施采购。</w:t>
      </w:r>
    </w:p>
    <w:p w14:paraId="570DEE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50C70"/>
    <w:multiLevelType w:val="singleLevel"/>
    <w:tmpl w:val="89550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36A86"/>
    <w:rsid w:val="40A65ACA"/>
    <w:rsid w:val="7153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ascii="Calibri" w:hAnsi="Calibri" w:eastAsia="宋体" w:cs="Times New Roman"/>
    </w:rPr>
  </w:style>
  <w:style w:type="paragraph" w:customStyle="1" w:styleId="5">
    <w:name w:val="Fließtext"/>
    <w:basedOn w:val="1"/>
    <w:qFormat/>
    <w:uiPriority w:val="0"/>
    <w:pPr>
      <w:suppressAutoHyphens/>
      <w:overflowPunct w:val="0"/>
      <w:autoSpaceDE w:val="0"/>
      <w:autoSpaceDN w:val="0"/>
    </w:pPr>
    <w:rPr>
      <w:rFonts w:ascii="Calibri" w:hAnsi="Calibri" w:cs="Times New Roman"/>
      <w:kern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2025-04-14T07:23:00Z</dcterms:created>
  <dc:creator>WPS_1664162863</dc:creator>
  <cp:lastModifiedBy>WPS_1664162863</cp:lastModifiedBy>
  <dcterms:modified xsi:type="dcterms:W3CDTF">2025-04-14T08:20:53Z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96C48C9B551B41AC8A130BB08810280B_11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