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81672">
      <w:pPr>
        <w:shd w:val="clear" w:color="auto" w:fill="auto"/>
        <w:rPr>
          <w:rFonts w:ascii="黑体" w:hAnsi="黑体" w:eastAsia="黑体" w:cs="黑体"/>
          <w:sz w:val="32"/>
          <w:szCs w:val="32"/>
          <w:highlight w:val="none"/>
          <w:shd w:val="clear" w:color="auto" w:fill="FFFFFF"/>
          <w:lang w:bidi="ar"/>
        </w:rPr>
      </w:pPr>
      <w:r>
        <w:rPr>
          <w:rFonts w:hint="eastAsia" w:ascii="黑体" w:hAnsi="黑体" w:eastAsia="黑体" w:cs="黑体"/>
          <w:sz w:val="32"/>
          <w:szCs w:val="32"/>
          <w:highlight w:val="none"/>
          <w:shd w:val="clear" w:color="auto" w:fill="FFFFFF"/>
          <w:lang w:bidi="ar"/>
        </w:rPr>
        <w:t>附件</w:t>
      </w:r>
      <w:r>
        <w:rPr>
          <w:rFonts w:hint="eastAsia" w:ascii="黑体" w:hAnsi="黑体" w:eastAsia="黑体" w:cs="黑体"/>
          <w:sz w:val="32"/>
          <w:szCs w:val="32"/>
          <w:highlight w:val="none"/>
          <w:shd w:val="clear" w:color="auto" w:fill="FFFFFF"/>
          <w:lang w:val="en-US" w:eastAsia="zh-CN" w:bidi="ar"/>
        </w:rPr>
        <w:t>4</w:t>
      </w:r>
      <w:r>
        <w:rPr>
          <w:rFonts w:hint="eastAsia" w:ascii="黑体" w:hAnsi="黑体" w:eastAsia="黑体" w:cs="黑体"/>
          <w:sz w:val="32"/>
          <w:szCs w:val="32"/>
          <w:highlight w:val="none"/>
          <w:shd w:val="clear" w:color="auto" w:fill="FFFFFF"/>
          <w:lang w:bidi="ar"/>
        </w:rPr>
        <w:t xml:space="preserve">       </w:t>
      </w:r>
    </w:p>
    <w:p w14:paraId="63673921">
      <w:pPr>
        <w:widowControl/>
        <w:shd w:val="clear" w:color="auto" w:fill="auto"/>
        <w:spacing w:line="560" w:lineRule="exact"/>
        <w:jc w:val="center"/>
        <w:rPr>
          <w:rFonts w:hint="eastAsia" w:ascii="仿宋_GB2312" w:hAnsi="仿宋_GB2312" w:eastAsia="仿宋_GB2312" w:cs="仿宋"/>
          <w:b/>
          <w:bCs/>
          <w:kern w:val="0"/>
          <w:sz w:val="36"/>
          <w:szCs w:val="36"/>
          <w:highlight w:val="none"/>
        </w:rPr>
      </w:pPr>
      <w:bookmarkStart w:id="0" w:name="_GoBack"/>
      <w:r>
        <w:rPr>
          <w:rFonts w:hint="eastAsia" w:ascii="仿宋_GB2312" w:hAnsi="仿宋_GB2312" w:eastAsia="仿宋_GB2312" w:cs="仿宋"/>
          <w:b/>
          <w:bCs/>
          <w:kern w:val="0"/>
          <w:sz w:val="36"/>
          <w:szCs w:val="36"/>
          <w:highlight w:val="none"/>
        </w:rPr>
        <w:t>申购部门开标、评标工作人员安排表</w:t>
      </w:r>
      <w:bookmarkEnd w:id="0"/>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1405"/>
        <w:gridCol w:w="1700"/>
        <w:gridCol w:w="1700"/>
        <w:gridCol w:w="1700"/>
      </w:tblGrid>
      <w:tr w14:paraId="37CD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2171" w:type="dxa"/>
            <w:tcBorders>
              <w:top w:val="single" w:color="auto" w:sz="4" w:space="0"/>
              <w:left w:val="single" w:color="auto" w:sz="4" w:space="0"/>
              <w:bottom w:val="single" w:color="auto" w:sz="4" w:space="0"/>
              <w:right w:val="single" w:color="auto" w:sz="4" w:space="0"/>
            </w:tcBorders>
            <w:noWrap w:val="0"/>
            <w:vAlign w:val="top"/>
          </w:tcPr>
          <w:p w14:paraId="1CA5AA60">
            <w:pPr>
              <w:pStyle w:val="4"/>
              <w:shd w:val="clear" w:color="auto" w:fill="auto"/>
              <w:jc w:val="center"/>
              <w:rPr>
                <w:rFonts w:hint="eastAsia"/>
                <w:sz w:val="24"/>
                <w:highlight w:val="none"/>
              </w:rPr>
            </w:pPr>
          </w:p>
          <w:p w14:paraId="1CB71541">
            <w:pPr>
              <w:pStyle w:val="4"/>
              <w:shd w:val="clear" w:color="auto" w:fill="auto"/>
              <w:jc w:val="center"/>
              <w:rPr>
                <w:sz w:val="24"/>
                <w:highlight w:val="none"/>
              </w:rPr>
            </w:pPr>
            <w:r>
              <w:rPr>
                <w:rFonts w:hint="eastAsia"/>
                <w:sz w:val="24"/>
                <w:highlight w:val="none"/>
              </w:rPr>
              <w:t>项目名称</w:t>
            </w:r>
          </w:p>
        </w:tc>
        <w:tc>
          <w:tcPr>
            <w:tcW w:w="7048" w:type="dxa"/>
            <w:gridSpan w:val="4"/>
            <w:tcBorders>
              <w:top w:val="single" w:color="auto" w:sz="4" w:space="0"/>
              <w:left w:val="single" w:color="auto" w:sz="4" w:space="0"/>
              <w:bottom w:val="single" w:color="auto" w:sz="4" w:space="0"/>
              <w:right w:val="single" w:color="auto" w:sz="4" w:space="0"/>
            </w:tcBorders>
            <w:noWrap w:val="0"/>
            <w:vAlign w:val="top"/>
          </w:tcPr>
          <w:p w14:paraId="16BDD551">
            <w:pPr>
              <w:pStyle w:val="4"/>
              <w:shd w:val="clear" w:color="auto" w:fill="auto"/>
              <w:jc w:val="center"/>
              <w:rPr>
                <w:sz w:val="24"/>
                <w:highlight w:val="none"/>
              </w:rPr>
            </w:pPr>
          </w:p>
        </w:tc>
      </w:tr>
      <w:tr w14:paraId="6E28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14:paraId="3B19A205">
            <w:pPr>
              <w:pStyle w:val="4"/>
              <w:shd w:val="clear" w:color="auto" w:fill="auto"/>
              <w:jc w:val="center"/>
              <w:rPr>
                <w:sz w:val="24"/>
                <w:highlight w:val="none"/>
              </w:rPr>
            </w:pPr>
            <w:r>
              <w:rPr>
                <w:rFonts w:hint="eastAsia"/>
                <w:sz w:val="24"/>
                <w:highlight w:val="none"/>
              </w:rPr>
              <w:t>开标地点</w:t>
            </w:r>
          </w:p>
        </w:tc>
        <w:tc>
          <w:tcPr>
            <w:tcW w:w="7048" w:type="dxa"/>
            <w:gridSpan w:val="4"/>
            <w:tcBorders>
              <w:top w:val="single" w:color="auto" w:sz="4" w:space="0"/>
              <w:left w:val="single" w:color="auto" w:sz="4" w:space="0"/>
              <w:bottom w:val="single" w:color="auto" w:sz="4" w:space="0"/>
              <w:right w:val="single" w:color="auto" w:sz="4" w:space="0"/>
            </w:tcBorders>
            <w:noWrap w:val="0"/>
            <w:vAlign w:val="top"/>
          </w:tcPr>
          <w:p w14:paraId="2C08BC44">
            <w:pPr>
              <w:pStyle w:val="4"/>
              <w:shd w:val="clear" w:color="auto" w:fill="auto"/>
              <w:jc w:val="center"/>
              <w:rPr>
                <w:sz w:val="24"/>
                <w:highlight w:val="none"/>
              </w:rPr>
            </w:pPr>
          </w:p>
        </w:tc>
      </w:tr>
      <w:tr w14:paraId="7FD9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2171" w:type="dxa"/>
            <w:tcBorders>
              <w:top w:val="single" w:color="auto" w:sz="4" w:space="0"/>
              <w:left w:val="single" w:color="auto" w:sz="4" w:space="0"/>
              <w:bottom w:val="single" w:color="auto" w:sz="4" w:space="0"/>
              <w:right w:val="single" w:color="auto" w:sz="4" w:space="0"/>
            </w:tcBorders>
            <w:noWrap w:val="0"/>
            <w:vAlign w:val="top"/>
          </w:tcPr>
          <w:p w14:paraId="073212A9">
            <w:pPr>
              <w:pStyle w:val="4"/>
              <w:shd w:val="clear" w:color="auto" w:fill="auto"/>
              <w:jc w:val="center"/>
              <w:rPr>
                <w:sz w:val="24"/>
                <w:highlight w:val="none"/>
              </w:rPr>
            </w:pPr>
          </w:p>
          <w:p w14:paraId="2C4DD67F">
            <w:pPr>
              <w:pStyle w:val="4"/>
              <w:shd w:val="clear" w:color="auto" w:fill="auto"/>
              <w:jc w:val="center"/>
              <w:rPr>
                <w:sz w:val="24"/>
                <w:highlight w:val="none"/>
              </w:rPr>
            </w:pPr>
            <w:r>
              <w:rPr>
                <w:rFonts w:hint="eastAsia"/>
                <w:sz w:val="24"/>
                <w:highlight w:val="none"/>
              </w:rPr>
              <w:t>招标编号</w:t>
            </w:r>
          </w:p>
        </w:tc>
        <w:tc>
          <w:tcPr>
            <w:tcW w:w="3359" w:type="dxa"/>
            <w:gridSpan w:val="2"/>
            <w:tcBorders>
              <w:top w:val="single" w:color="auto" w:sz="4" w:space="0"/>
              <w:left w:val="single" w:color="auto" w:sz="4" w:space="0"/>
              <w:bottom w:val="single" w:color="auto" w:sz="4" w:space="0"/>
              <w:right w:val="single" w:color="auto" w:sz="4" w:space="0"/>
            </w:tcBorders>
            <w:noWrap w:val="0"/>
            <w:vAlign w:val="top"/>
          </w:tcPr>
          <w:p w14:paraId="198354DD">
            <w:pPr>
              <w:pStyle w:val="4"/>
              <w:shd w:val="clear" w:color="auto" w:fill="auto"/>
              <w:jc w:val="center"/>
              <w:rPr>
                <w:sz w:val="24"/>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14:paraId="2DC96356">
            <w:pPr>
              <w:pStyle w:val="4"/>
              <w:shd w:val="clear" w:color="auto" w:fill="auto"/>
              <w:jc w:val="center"/>
              <w:rPr>
                <w:sz w:val="24"/>
                <w:highlight w:val="none"/>
              </w:rPr>
            </w:pPr>
          </w:p>
          <w:p w14:paraId="765A0536">
            <w:pPr>
              <w:pStyle w:val="4"/>
              <w:shd w:val="clear" w:color="auto" w:fill="auto"/>
              <w:jc w:val="center"/>
              <w:rPr>
                <w:sz w:val="24"/>
                <w:highlight w:val="none"/>
              </w:rPr>
            </w:pPr>
            <w:r>
              <w:rPr>
                <w:rFonts w:hint="eastAsia"/>
                <w:sz w:val="24"/>
                <w:highlight w:val="none"/>
              </w:rPr>
              <w:t>开标时间</w:t>
            </w:r>
          </w:p>
        </w:tc>
        <w:tc>
          <w:tcPr>
            <w:tcW w:w="1845" w:type="dxa"/>
            <w:tcBorders>
              <w:top w:val="single" w:color="auto" w:sz="4" w:space="0"/>
              <w:left w:val="single" w:color="auto" w:sz="4" w:space="0"/>
              <w:bottom w:val="single" w:color="auto" w:sz="4" w:space="0"/>
              <w:right w:val="single" w:color="auto" w:sz="4" w:space="0"/>
            </w:tcBorders>
            <w:noWrap w:val="0"/>
            <w:vAlign w:val="top"/>
          </w:tcPr>
          <w:p w14:paraId="5A325AED">
            <w:pPr>
              <w:pStyle w:val="4"/>
              <w:shd w:val="clear" w:color="auto" w:fill="auto"/>
              <w:jc w:val="center"/>
              <w:rPr>
                <w:sz w:val="24"/>
                <w:highlight w:val="none"/>
              </w:rPr>
            </w:pPr>
          </w:p>
        </w:tc>
      </w:tr>
      <w:tr w14:paraId="0127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2171" w:type="dxa"/>
            <w:tcBorders>
              <w:top w:val="single" w:color="auto" w:sz="4" w:space="0"/>
              <w:left w:val="single" w:color="auto" w:sz="4" w:space="0"/>
              <w:bottom w:val="single" w:color="auto" w:sz="4" w:space="0"/>
              <w:right w:val="single" w:color="auto" w:sz="4" w:space="0"/>
            </w:tcBorders>
            <w:noWrap w:val="0"/>
            <w:vAlign w:val="top"/>
          </w:tcPr>
          <w:p w14:paraId="20532EE9">
            <w:pPr>
              <w:pStyle w:val="4"/>
              <w:shd w:val="clear" w:color="auto" w:fill="auto"/>
              <w:jc w:val="center"/>
              <w:rPr>
                <w:sz w:val="24"/>
                <w:highlight w:val="none"/>
              </w:rPr>
            </w:pPr>
          </w:p>
          <w:p w14:paraId="15C6850D">
            <w:pPr>
              <w:pStyle w:val="4"/>
              <w:shd w:val="clear" w:color="auto" w:fill="auto"/>
              <w:jc w:val="center"/>
              <w:rPr>
                <w:sz w:val="24"/>
                <w:highlight w:val="none"/>
              </w:rPr>
            </w:pPr>
            <w:r>
              <w:rPr>
                <w:rFonts w:hint="eastAsia"/>
                <w:sz w:val="24"/>
                <w:highlight w:val="none"/>
              </w:rPr>
              <w:t>工作岗位</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02A82629">
            <w:pPr>
              <w:pStyle w:val="4"/>
              <w:shd w:val="clear" w:color="auto" w:fill="auto"/>
              <w:jc w:val="center"/>
              <w:rPr>
                <w:sz w:val="24"/>
                <w:highlight w:val="none"/>
              </w:rPr>
            </w:pPr>
          </w:p>
          <w:p w14:paraId="4CDB654C">
            <w:pPr>
              <w:pStyle w:val="4"/>
              <w:shd w:val="clear" w:color="auto" w:fill="auto"/>
              <w:jc w:val="center"/>
              <w:rPr>
                <w:sz w:val="24"/>
                <w:highlight w:val="none"/>
              </w:rPr>
            </w:pPr>
            <w:r>
              <w:rPr>
                <w:rFonts w:hint="eastAsia"/>
                <w:sz w:val="24"/>
                <w:highlight w:val="none"/>
              </w:rPr>
              <w:t>姓名</w:t>
            </w:r>
          </w:p>
        </w:tc>
        <w:tc>
          <w:tcPr>
            <w:tcW w:w="1844" w:type="dxa"/>
            <w:tcBorders>
              <w:top w:val="single" w:color="auto" w:sz="4" w:space="0"/>
              <w:left w:val="single" w:color="auto" w:sz="4" w:space="0"/>
              <w:bottom w:val="single" w:color="auto" w:sz="4" w:space="0"/>
              <w:right w:val="single" w:color="auto" w:sz="4" w:space="0"/>
            </w:tcBorders>
            <w:noWrap w:val="0"/>
            <w:vAlign w:val="top"/>
          </w:tcPr>
          <w:p w14:paraId="75A57219">
            <w:pPr>
              <w:pStyle w:val="4"/>
              <w:shd w:val="clear" w:color="auto" w:fill="auto"/>
              <w:jc w:val="center"/>
              <w:rPr>
                <w:sz w:val="24"/>
                <w:highlight w:val="none"/>
              </w:rPr>
            </w:pPr>
          </w:p>
          <w:p w14:paraId="17BF8A87">
            <w:pPr>
              <w:pStyle w:val="4"/>
              <w:shd w:val="clear" w:color="auto" w:fill="auto"/>
              <w:jc w:val="center"/>
              <w:rPr>
                <w:sz w:val="24"/>
                <w:highlight w:val="none"/>
              </w:rPr>
            </w:pPr>
            <w:r>
              <w:rPr>
                <w:rFonts w:hint="eastAsia"/>
                <w:sz w:val="24"/>
                <w:highlight w:val="none"/>
              </w:rPr>
              <w:t>部门</w:t>
            </w:r>
          </w:p>
        </w:tc>
        <w:tc>
          <w:tcPr>
            <w:tcW w:w="1844" w:type="dxa"/>
            <w:tcBorders>
              <w:top w:val="single" w:color="auto" w:sz="4" w:space="0"/>
              <w:left w:val="single" w:color="auto" w:sz="4" w:space="0"/>
              <w:bottom w:val="single" w:color="auto" w:sz="4" w:space="0"/>
              <w:right w:val="single" w:color="auto" w:sz="4" w:space="0"/>
            </w:tcBorders>
            <w:noWrap w:val="0"/>
            <w:vAlign w:val="top"/>
          </w:tcPr>
          <w:p w14:paraId="7E91F183">
            <w:pPr>
              <w:pStyle w:val="4"/>
              <w:shd w:val="clear" w:color="auto" w:fill="auto"/>
              <w:jc w:val="center"/>
              <w:rPr>
                <w:sz w:val="24"/>
                <w:highlight w:val="none"/>
              </w:rPr>
            </w:pPr>
          </w:p>
          <w:p w14:paraId="4534F441">
            <w:pPr>
              <w:pStyle w:val="4"/>
              <w:shd w:val="clear" w:color="auto" w:fill="auto"/>
              <w:jc w:val="center"/>
              <w:rPr>
                <w:sz w:val="24"/>
                <w:highlight w:val="none"/>
              </w:rPr>
            </w:pPr>
            <w:r>
              <w:rPr>
                <w:rFonts w:hint="eastAsia"/>
                <w:sz w:val="24"/>
                <w:highlight w:val="none"/>
              </w:rPr>
              <w:t>联系电话</w:t>
            </w:r>
          </w:p>
        </w:tc>
        <w:tc>
          <w:tcPr>
            <w:tcW w:w="1845" w:type="dxa"/>
            <w:tcBorders>
              <w:top w:val="single" w:color="auto" w:sz="4" w:space="0"/>
              <w:left w:val="single" w:color="auto" w:sz="4" w:space="0"/>
              <w:bottom w:val="single" w:color="auto" w:sz="4" w:space="0"/>
              <w:right w:val="single" w:color="auto" w:sz="4" w:space="0"/>
            </w:tcBorders>
            <w:noWrap w:val="0"/>
            <w:vAlign w:val="top"/>
          </w:tcPr>
          <w:p w14:paraId="1390D4BD">
            <w:pPr>
              <w:pStyle w:val="4"/>
              <w:shd w:val="clear" w:color="auto" w:fill="auto"/>
              <w:jc w:val="center"/>
              <w:rPr>
                <w:sz w:val="24"/>
                <w:highlight w:val="none"/>
              </w:rPr>
            </w:pPr>
          </w:p>
          <w:p w14:paraId="5A3AEC96">
            <w:pPr>
              <w:pStyle w:val="4"/>
              <w:shd w:val="clear" w:color="auto" w:fill="auto"/>
              <w:jc w:val="center"/>
              <w:rPr>
                <w:sz w:val="24"/>
                <w:highlight w:val="none"/>
              </w:rPr>
            </w:pPr>
            <w:r>
              <w:rPr>
                <w:rFonts w:hint="eastAsia"/>
                <w:sz w:val="24"/>
                <w:highlight w:val="none"/>
              </w:rPr>
              <w:t>备注</w:t>
            </w:r>
          </w:p>
        </w:tc>
      </w:tr>
      <w:tr w14:paraId="291E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14:paraId="690547C0">
            <w:pPr>
              <w:pStyle w:val="4"/>
              <w:shd w:val="clear" w:color="auto" w:fill="auto"/>
              <w:jc w:val="center"/>
              <w:rPr>
                <w:sz w:val="24"/>
                <w:highlight w:val="none"/>
              </w:rPr>
            </w:pPr>
            <w:r>
              <w:rPr>
                <w:rFonts w:hint="eastAsia"/>
                <w:sz w:val="24"/>
                <w:highlight w:val="none"/>
              </w:rPr>
              <w:t>申购部门代表：</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447BEFF3">
            <w:pPr>
              <w:pStyle w:val="4"/>
              <w:shd w:val="clear" w:color="auto" w:fill="auto"/>
              <w:jc w:val="center"/>
              <w:rPr>
                <w:sz w:val="24"/>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14:paraId="7F0FE885">
            <w:pPr>
              <w:pStyle w:val="4"/>
              <w:shd w:val="clear" w:color="auto" w:fill="auto"/>
              <w:jc w:val="center"/>
              <w:rPr>
                <w:sz w:val="24"/>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14:paraId="301A32B8">
            <w:pPr>
              <w:pStyle w:val="4"/>
              <w:shd w:val="clear" w:color="auto" w:fill="auto"/>
              <w:jc w:val="center"/>
              <w:rPr>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14:paraId="15B1C6A5">
            <w:pPr>
              <w:pStyle w:val="4"/>
              <w:shd w:val="clear" w:color="auto" w:fill="auto"/>
              <w:jc w:val="center"/>
              <w:rPr>
                <w:sz w:val="24"/>
                <w:highlight w:val="none"/>
              </w:rPr>
            </w:pPr>
          </w:p>
        </w:tc>
      </w:tr>
      <w:tr w14:paraId="5B0A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14:paraId="65D5F3C2">
            <w:pPr>
              <w:pStyle w:val="4"/>
              <w:shd w:val="clear" w:color="auto" w:fill="auto"/>
              <w:jc w:val="center"/>
              <w:rPr>
                <w:sz w:val="24"/>
                <w:highlight w:val="none"/>
              </w:rPr>
            </w:pPr>
            <w:r>
              <w:rPr>
                <w:rFonts w:hint="eastAsia"/>
                <w:sz w:val="24"/>
                <w:highlight w:val="none"/>
              </w:rPr>
              <w:t>评标成员：</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2898B58B">
            <w:pPr>
              <w:pStyle w:val="4"/>
              <w:shd w:val="clear" w:color="auto" w:fill="auto"/>
              <w:jc w:val="center"/>
              <w:rPr>
                <w:sz w:val="24"/>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14:paraId="714A4F47">
            <w:pPr>
              <w:pStyle w:val="4"/>
              <w:shd w:val="clear" w:color="auto" w:fill="auto"/>
              <w:jc w:val="center"/>
              <w:rPr>
                <w:sz w:val="24"/>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14:paraId="6DAB60C4">
            <w:pPr>
              <w:pStyle w:val="4"/>
              <w:shd w:val="clear" w:color="auto" w:fill="auto"/>
              <w:jc w:val="center"/>
              <w:rPr>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14:paraId="7167BAE9">
            <w:pPr>
              <w:pStyle w:val="4"/>
              <w:shd w:val="clear" w:color="auto" w:fill="auto"/>
              <w:jc w:val="center"/>
              <w:rPr>
                <w:sz w:val="24"/>
                <w:highlight w:val="none"/>
              </w:rPr>
            </w:pPr>
          </w:p>
        </w:tc>
      </w:tr>
      <w:tr w14:paraId="6A0F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14:paraId="05302F4E">
            <w:pPr>
              <w:pStyle w:val="4"/>
              <w:shd w:val="clear" w:color="auto" w:fill="auto"/>
              <w:jc w:val="center"/>
              <w:rPr>
                <w:sz w:val="24"/>
                <w:highlight w:val="none"/>
              </w:rPr>
            </w:pPr>
            <w:r>
              <w:rPr>
                <w:rFonts w:hint="eastAsia"/>
                <w:sz w:val="24"/>
                <w:highlight w:val="none"/>
              </w:rPr>
              <w:t>评标成员：</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78DCFFC5">
            <w:pPr>
              <w:pStyle w:val="4"/>
              <w:shd w:val="clear" w:color="auto" w:fill="auto"/>
              <w:jc w:val="center"/>
              <w:rPr>
                <w:sz w:val="24"/>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14:paraId="600AC4EB">
            <w:pPr>
              <w:pStyle w:val="4"/>
              <w:shd w:val="clear" w:color="auto" w:fill="auto"/>
              <w:jc w:val="center"/>
              <w:rPr>
                <w:sz w:val="24"/>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14:paraId="65184F44">
            <w:pPr>
              <w:pStyle w:val="4"/>
              <w:shd w:val="clear" w:color="auto" w:fill="auto"/>
              <w:jc w:val="center"/>
              <w:rPr>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14:paraId="706880D2">
            <w:pPr>
              <w:pStyle w:val="4"/>
              <w:shd w:val="clear" w:color="auto" w:fill="auto"/>
              <w:jc w:val="center"/>
              <w:rPr>
                <w:sz w:val="24"/>
                <w:highlight w:val="none"/>
              </w:rPr>
            </w:pPr>
          </w:p>
        </w:tc>
      </w:tr>
      <w:tr w14:paraId="5529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14:paraId="56995C1B">
            <w:pPr>
              <w:pStyle w:val="4"/>
              <w:shd w:val="clear" w:color="auto" w:fill="auto"/>
              <w:jc w:val="center"/>
              <w:rPr>
                <w:sz w:val="24"/>
                <w:highlight w:val="none"/>
              </w:rPr>
            </w:pPr>
            <w:r>
              <w:rPr>
                <w:rFonts w:hint="eastAsia"/>
                <w:sz w:val="24"/>
                <w:highlight w:val="none"/>
              </w:rPr>
              <w:t>评标成员：</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34E69DFE">
            <w:pPr>
              <w:pStyle w:val="4"/>
              <w:shd w:val="clear" w:color="auto" w:fill="auto"/>
              <w:jc w:val="center"/>
              <w:rPr>
                <w:sz w:val="24"/>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14:paraId="702F88D1">
            <w:pPr>
              <w:pStyle w:val="4"/>
              <w:shd w:val="clear" w:color="auto" w:fill="auto"/>
              <w:jc w:val="center"/>
              <w:rPr>
                <w:sz w:val="24"/>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14:paraId="7C1553C3">
            <w:pPr>
              <w:pStyle w:val="4"/>
              <w:shd w:val="clear" w:color="auto" w:fill="auto"/>
              <w:jc w:val="center"/>
              <w:rPr>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14:paraId="55EA3B22">
            <w:pPr>
              <w:pStyle w:val="4"/>
              <w:shd w:val="clear" w:color="auto" w:fill="auto"/>
              <w:jc w:val="center"/>
              <w:rPr>
                <w:sz w:val="24"/>
                <w:highlight w:val="none"/>
              </w:rPr>
            </w:pPr>
          </w:p>
        </w:tc>
      </w:tr>
      <w:tr w14:paraId="482E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2171" w:type="dxa"/>
            <w:tcBorders>
              <w:top w:val="single" w:color="auto" w:sz="4" w:space="0"/>
              <w:left w:val="single" w:color="auto" w:sz="4" w:space="0"/>
              <w:bottom w:val="single" w:color="auto" w:sz="4" w:space="0"/>
              <w:right w:val="single" w:color="auto" w:sz="4" w:space="0"/>
            </w:tcBorders>
            <w:noWrap w:val="0"/>
            <w:vAlign w:val="center"/>
          </w:tcPr>
          <w:p w14:paraId="07A8A50B">
            <w:pPr>
              <w:pStyle w:val="4"/>
              <w:shd w:val="clear" w:color="auto" w:fill="auto"/>
              <w:jc w:val="center"/>
              <w:rPr>
                <w:sz w:val="24"/>
                <w:highlight w:val="none"/>
              </w:rPr>
            </w:pPr>
            <w:r>
              <w:rPr>
                <w:rFonts w:hint="eastAsia"/>
                <w:sz w:val="24"/>
                <w:highlight w:val="none"/>
              </w:rPr>
              <w:t>评标成员：</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75A4E1E8">
            <w:pPr>
              <w:pStyle w:val="4"/>
              <w:shd w:val="clear" w:color="auto" w:fill="auto"/>
              <w:jc w:val="center"/>
              <w:rPr>
                <w:sz w:val="24"/>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14:paraId="7BDCC957">
            <w:pPr>
              <w:pStyle w:val="4"/>
              <w:shd w:val="clear" w:color="auto" w:fill="auto"/>
              <w:jc w:val="center"/>
              <w:rPr>
                <w:sz w:val="24"/>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14:paraId="2D761271">
            <w:pPr>
              <w:pStyle w:val="4"/>
              <w:shd w:val="clear" w:color="auto" w:fill="auto"/>
              <w:jc w:val="center"/>
              <w:rPr>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14:paraId="0D8A88D4">
            <w:pPr>
              <w:pStyle w:val="4"/>
              <w:shd w:val="clear" w:color="auto" w:fill="auto"/>
              <w:jc w:val="center"/>
              <w:rPr>
                <w:sz w:val="24"/>
                <w:highlight w:val="none"/>
              </w:rPr>
            </w:pPr>
          </w:p>
        </w:tc>
      </w:tr>
    </w:tbl>
    <w:p w14:paraId="7FEFFE7C">
      <w:pPr>
        <w:pStyle w:val="4"/>
        <w:shd w:val="clear" w:color="auto" w:fill="auto"/>
        <w:ind w:left="632" w:hanging="632" w:hangingChars="300"/>
        <w:rPr>
          <w:rFonts w:ascii="宋体" w:hAnsi="宋体" w:cs="宋体"/>
          <w:b/>
          <w:bCs/>
          <w:highlight w:val="none"/>
        </w:rPr>
      </w:pPr>
    </w:p>
    <w:p w14:paraId="5D325270">
      <w:pPr>
        <w:pStyle w:val="4"/>
        <w:shd w:val="clear" w:color="auto" w:fill="auto"/>
        <w:ind w:left="632" w:hanging="632" w:hangingChars="300"/>
        <w:rPr>
          <w:rFonts w:hint="eastAsia" w:ascii="宋体" w:hAnsi="宋体" w:cs="宋体"/>
          <w:b/>
          <w:bCs/>
          <w:highlight w:val="none"/>
        </w:rPr>
      </w:pPr>
      <w:r>
        <w:rPr>
          <w:rFonts w:hint="eastAsia" w:ascii="宋体" w:hAnsi="宋体" w:cs="宋体"/>
          <w:b/>
          <w:bCs/>
          <w:highlight w:val="none"/>
        </w:rPr>
        <w:t>备注：1.由申购部门推荐熟悉本项目情况和招标要求的1人，作为业主代表或评标委员会招标人代表；</w:t>
      </w:r>
    </w:p>
    <w:p w14:paraId="3B141778">
      <w:pPr>
        <w:pStyle w:val="4"/>
        <w:shd w:val="clear" w:color="auto" w:fill="auto"/>
        <w:ind w:left="630" w:leftChars="300"/>
        <w:rPr>
          <w:rFonts w:hint="eastAsia" w:ascii="宋体" w:hAnsi="宋体" w:cs="宋体"/>
          <w:b/>
          <w:bCs/>
          <w:highlight w:val="none"/>
        </w:rPr>
      </w:pPr>
      <w:r>
        <w:rPr>
          <w:rFonts w:hint="eastAsia" w:ascii="宋体" w:hAnsi="宋体" w:cs="宋体"/>
          <w:b/>
          <w:bCs/>
          <w:highlight w:val="none"/>
        </w:rPr>
        <w:t>2.除特殊项目要求评标委员会招标人代表具有工程技术或经济类中级以上职称外，其他项目对职称不作要求；</w:t>
      </w:r>
    </w:p>
    <w:p w14:paraId="2D334A69">
      <w:pPr>
        <w:pStyle w:val="4"/>
        <w:shd w:val="clear" w:color="auto" w:fill="auto"/>
        <w:ind w:firstLine="632" w:firstLineChars="300"/>
        <w:rPr>
          <w:rFonts w:hint="eastAsia" w:ascii="宋体" w:hAnsi="宋体" w:cs="宋体"/>
          <w:b/>
          <w:bCs/>
          <w:highlight w:val="none"/>
        </w:rPr>
      </w:pPr>
      <w:r>
        <w:rPr>
          <w:rFonts w:hint="eastAsia" w:ascii="宋体" w:hAnsi="宋体" w:cs="宋体"/>
          <w:b/>
          <w:bCs/>
          <w:highlight w:val="none"/>
        </w:rPr>
        <w:t>3.人员安排如发生变动，应事先报送后勤管理处备案。</w:t>
      </w:r>
    </w:p>
    <w:p w14:paraId="7A7BD6AB">
      <w:pPr>
        <w:shd w:val="clear" w:color="auto" w:fill="auto"/>
        <w:rPr>
          <w:rFonts w:hint="eastAsia" w:ascii="仿宋_GB2312" w:hAnsi="宋体" w:eastAsia="仿宋_GB2312"/>
          <w:b/>
          <w:bCs/>
          <w:sz w:val="31"/>
          <w:szCs w:val="31"/>
          <w:highlight w:val="none"/>
          <w:shd w:val="clear" w:color="auto" w:fill="FFFFFF"/>
          <w:lang w:bidi="ar"/>
        </w:rPr>
      </w:pPr>
    </w:p>
    <w:p w14:paraId="0A9F92FF">
      <w:pPr>
        <w:shd w:val="clear" w:color="auto" w:fill="auto"/>
        <w:jc w:val="right"/>
        <w:rPr>
          <w:rFonts w:hint="eastAsia" w:ascii="仿宋_GB2312" w:hAnsi="宋体" w:eastAsia="仿宋_GB2312"/>
          <w:sz w:val="31"/>
          <w:szCs w:val="31"/>
          <w:highlight w:val="none"/>
          <w:shd w:val="clear" w:color="auto" w:fill="FFFFFF"/>
          <w:lang w:bidi="ar"/>
        </w:rPr>
      </w:pPr>
      <w:r>
        <w:rPr>
          <w:rFonts w:hint="eastAsia" w:ascii="仿宋_GB2312" w:hAnsi="宋体" w:eastAsia="仿宋_GB2312"/>
          <w:sz w:val="31"/>
          <w:szCs w:val="31"/>
          <w:highlight w:val="none"/>
          <w:shd w:val="clear" w:color="auto" w:fill="FFFFFF"/>
          <w:lang w:bidi="ar"/>
        </w:rPr>
        <w:t>申购部门：（盖章）</w:t>
      </w:r>
    </w:p>
    <w:p w14:paraId="71C28C0C">
      <w:pPr>
        <w:shd w:val="clear" w:color="auto" w:fill="auto"/>
        <w:jc w:val="right"/>
        <w:rPr>
          <w:rFonts w:hint="eastAsia" w:ascii="仿宋_GB2312" w:hAnsi="宋体" w:eastAsia="仿宋_GB2312"/>
          <w:sz w:val="31"/>
          <w:szCs w:val="31"/>
          <w:highlight w:val="none"/>
          <w:shd w:val="clear" w:color="auto" w:fill="FFFFFF"/>
          <w:lang w:bidi="ar"/>
        </w:rPr>
      </w:pPr>
      <w:r>
        <w:rPr>
          <w:rFonts w:hint="eastAsia" w:ascii="仿宋_GB2312" w:hAnsi="宋体" w:eastAsia="仿宋_GB2312"/>
          <w:sz w:val="31"/>
          <w:szCs w:val="31"/>
          <w:highlight w:val="none"/>
          <w:shd w:val="clear" w:color="auto" w:fill="FFFFFF"/>
          <w:lang w:bidi="ar"/>
        </w:rPr>
        <w:t>申购部门负责人：（签字）</w:t>
      </w:r>
    </w:p>
    <w:p w14:paraId="4AB7D0B6">
      <w:pPr>
        <w:shd w:val="clear" w:color="auto" w:fill="auto"/>
        <w:jc w:val="center"/>
        <w:rPr>
          <w:rFonts w:hint="eastAsia" w:ascii="仿宋_GB2312" w:hAnsi="宋体" w:eastAsia="仿宋_GB2312"/>
          <w:sz w:val="31"/>
          <w:szCs w:val="31"/>
          <w:highlight w:val="none"/>
          <w:shd w:val="clear" w:color="auto" w:fill="FFFFFF"/>
          <w:lang w:bidi="ar"/>
        </w:rPr>
      </w:pPr>
      <w:r>
        <w:rPr>
          <w:rFonts w:hint="eastAsia" w:ascii="仿宋_GB2312" w:hAnsi="宋体" w:eastAsia="仿宋_GB2312"/>
          <w:sz w:val="31"/>
          <w:szCs w:val="31"/>
          <w:highlight w:val="none"/>
          <w:shd w:val="clear" w:color="auto" w:fill="FFFFFF"/>
          <w:lang w:bidi="ar"/>
        </w:rPr>
        <w:t xml:space="preserve">                                      年  月   日 </w:t>
      </w:r>
    </w:p>
    <w:p w14:paraId="775E48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03EE2"/>
    <w:rsid w:val="07C03EE2"/>
    <w:rsid w:val="40A6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Fließtext"/>
    <w:basedOn w:val="1"/>
    <w:qFormat/>
    <w:uiPriority w:val="0"/>
    <w:pPr>
      <w:suppressAutoHyphens/>
      <w:overflowPunct w:val="0"/>
      <w:autoSpaceDE w:val="0"/>
      <w:autoSpaceDN w:val="0"/>
    </w:pPr>
    <w:rPr>
      <w:rFonts w:ascii="Calibri" w:hAnsi="Calibri" w:cs="Times New Roman"/>
      <w:kern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2025-04-14T08:21:00Z</dcterms:created>
  <dc:creator>WPS_1664162863</dc:creator>
  <cp:lastModifiedBy>WPS_1664162863</cp:lastModifiedBy>
  <dcterms:modified xsi:type="dcterms:W3CDTF">2025-04-14T08:22:18Z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0E7C7C23D5364FA3BC2B455FAE3633A2_11</vt:lpwstr>
  </property>
  <property fmtid="{D5CDD505-2E9C-101B-9397-08002B2CF9AE}" pid="4" name="KSOTemplateDocerSaveRecord">
    <vt:lpwstr>eyJoZGlkIjoiNDYwOTQ5NjY2M2U1MDRlZmNkOTJhYWFkYzZhNmM4OTUiLCJ1c2VySWQiOiIxNDEzNTA0NDU1In0=</vt:lpwstr>
  </property>
</Properties>
</file>