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r>
        <w:rPr>
          <w:rFonts w:hint="eastAsia"/>
          <w:b/>
          <w:bCs/>
          <w:sz w:val="44"/>
          <w:szCs w:val="44"/>
          <w:lang w:val="en-US" w:eastAsia="zh-CN"/>
        </w:rPr>
        <w:t>福州英华职业学院新生入学“绿色通道”</w:t>
      </w: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2202" w:firstLineChars="500"/>
        <w:jc w:val="both"/>
        <w:textAlignment w:val="auto"/>
        <w:rPr>
          <w:rFonts w:hint="eastAsia"/>
          <w:b/>
          <w:bCs/>
          <w:sz w:val="44"/>
          <w:szCs w:val="44"/>
          <w:lang w:val="en-US" w:eastAsia="zh-CN"/>
        </w:rPr>
      </w:pPr>
      <w:r>
        <w:rPr>
          <w:rFonts w:hint="eastAsia"/>
          <w:b/>
          <w:bCs/>
          <w:sz w:val="44"/>
          <w:szCs w:val="44"/>
          <w:lang w:val="en-US" w:eastAsia="zh-CN"/>
        </w:rPr>
        <w:t>实施办法 （试行）</w:t>
      </w: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jc w:val="both"/>
        <w:textAlignment w:val="auto"/>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为全面贯彻落实国家学生资助政策，确保家庭经济困难新生顺利入学，根据《关于进一步落实高等教育学生资助政策的通知》（财科教〔2017〕21 号）、《福建省财政厅 福建省教育厅 福建省人力资源和社会保障厅关于调整高等教育和高中阶段学生资助政策的通知》的有关规定，结合本院实际情况，特制定本实施办法。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b w:val="0"/>
          <w:bCs w:val="0"/>
          <w:sz w:val="32"/>
          <w:szCs w:val="32"/>
        </w:rPr>
        <w:t>第二条</w:t>
      </w:r>
      <w:r>
        <w:rPr>
          <w:rFonts w:hint="eastAsia" w:ascii="仿宋" w:hAnsi="仿宋" w:eastAsia="仿宋" w:cs="仿宋"/>
          <w:sz w:val="32"/>
          <w:szCs w:val="32"/>
        </w:rPr>
        <w:t xml:space="preserve"> 绿色通道是</w:t>
      </w:r>
      <w:r>
        <w:rPr>
          <w:rFonts w:hint="eastAsia" w:ascii="仿宋" w:hAnsi="仿宋" w:eastAsia="仿宋" w:cs="仿宋"/>
          <w:sz w:val="32"/>
          <w:szCs w:val="32"/>
          <w:lang w:val="en-US" w:eastAsia="zh-CN"/>
        </w:rPr>
        <w:t>保障</w:t>
      </w:r>
      <w:r>
        <w:rPr>
          <w:rFonts w:hint="eastAsia" w:ascii="仿宋" w:hAnsi="仿宋" w:eastAsia="仿宋" w:cs="仿宋"/>
          <w:sz w:val="32"/>
          <w:szCs w:val="32"/>
        </w:rPr>
        <w:t>高校家庭经济困难新生顺利入学的最直接、最有效的措施</w:t>
      </w:r>
      <w:r>
        <w:rPr>
          <w:rFonts w:hint="eastAsia" w:ascii="仿宋" w:hAnsi="仿宋" w:eastAsia="仿宋" w:cs="仿宋"/>
          <w:sz w:val="32"/>
          <w:szCs w:val="32"/>
          <w:lang w:eastAsia="zh-CN"/>
        </w:rPr>
        <w:t>。家庭经济困难</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新生可申请先行缴纳代办费、住宿费，暂缓缴纳</w:t>
      </w:r>
      <w:r>
        <w:rPr>
          <w:rFonts w:hint="eastAsia" w:ascii="仿宋" w:hAnsi="仿宋" w:eastAsia="仿宋" w:cs="仿宋"/>
          <w:sz w:val="32"/>
          <w:szCs w:val="32"/>
          <w:lang w:val="en-US" w:eastAsia="zh-CN"/>
        </w:rPr>
        <w:t>部分</w:t>
      </w:r>
      <w:r>
        <w:rPr>
          <w:rFonts w:hint="eastAsia" w:ascii="仿宋" w:hAnsi="仿宋" w:eastAsia="仿宋" w:cs="仿宋"/>
          <w:sz w:val="32"/>
          <w:szCs w:val="32"/>
          <w:lang w:eastAsia="zh-CN"/>
        </w:rPr>
        <w:t>学费，优先办理入学手续，确保</w:t>
      </w:r>
      <w:r>
        <w:rPr>
          <w:rFonts w:hint="eastAsia" w:ascii="仿宋" w:hAnsi="仿宋" w:eastAsia="仿宋" w:cs="仿宋"/>
          <w:sz w:val="32"/>
          <w:szCs w:val="32"/>
          <w:lang w:val="en-US" w:eastAsia="zh-CN"/>
        </w:rPr>
        <w:t>顺利</w:t>
      </w:r>
      <w:r>
        <w:rPr>
          <w:rFonts w:hint="eastAsia" w:ascii="仿宋" w:hAnsi="仿宋" w:eastAsia="仿宋" w:cs="仿宋"/>
          <w:sz w:val="32"/>
          <w:szCs w:val="32"/>
          <w:lang w:eastAsia="zh-CN"/>
        </w:rPr>
        <w:t>入校学习。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第三条</w:t>
      </w:r>
      <w:r>
        <w:rPr>
          <w:rFonts w:hint="eastAsia" w:ascii="仿宋" w:hAnsi="仿宋" w:eastAsia="仿宋" w:cs="仿宋"/>
          <w:sz w:val="32"/>
          <w:szCs w:val="32"/>
        </w:rPr>
        <w:t xml:space="preserve"> 本办法适用于被</w:t>
      </w:r>
      <w:r>
        <w:rPr>
          <w:rFonts w:hint="eastAsia" w:ascii="仿宋" w:hAnsi="仿宋" w:eastAsia="仿宋" w:cs="仿宋"/>
          <w:sz w:val="32"/>
          <w:szCs w:val="32"/>
          <w:lang w:eastAsia="zh-CN"/>
        </w:rPr>
        <w:t>学院</w:t>
      </w:r>
      <w:r>
        <w:rPr>
          <w:rFonts w:hint="eastAsia" w:ascii="仿宋" w:hAnsi="仿宋" w:eastAsia="仿宋" w:cs="仿宋"/>
          <w:sz w:val="32"/>
          <w:szCs w:val="32"/>
        </w:rPr>
        <w:t>正式录取，因家庭经济困难暂时无法缴纳学费的全日制专科新生。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第四条</w:t>
      </w:r>
      <w:r>
        <w:rPr>
          <w:rFonts w:hint="eastAsia" w:ascii="仿宋" w:hAnsi="仿宋" w:eastAsia="仿宋" w:cs="仿宋"/>
          <w:sz w:val="32"/>
          <w:szCs w:val="32"/>
        </w:rPr>
        <w:t xml:space="preserve"> 申请“绿色通道”的新生，需满足下列条件之一：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建档立卡家庭经济困难学生；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（二）家庭经济困难的残疾学生或监护人因残疾、年迈，劳动能力弱，家庭无经济收入；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（三）家庭成员被当地民政部门确定为最低生活保障对象（含特困人员）的学生；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（四）孤儿、烈士子女或优抚家庭子女等无直接经济来源的学生；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（五）单亲家庭或父母一方或双方</w:t>
      </w:r>
      <w:r>
        <w:rPr>
          <w:rFonts w:hint="eastAsia" w:ascii="仿宋" w:hAnsi="仿宋" w:eastAsia="仿宋" w:cs="仿宋"/>
          <w:sz w:val="32"/>
          <w:szCs w:val="32"/>
          <w:lang w:val="en-US" w:eastAsia="zh-CN"/>
        </w:rPr>
        <w:t>因</w:t>
      </w:r>
      <w:r>
        <w:rPr>
          <w:rFonts w:hint="eastAsia" w:ascii="仿宋" w:hAnsi="仿宋" w:eastAsia="仿宋" w:cs="仿宋"/>
          <w:sz w:val="32"/>
          <w:szCs w:val="32"/>
        </w:rPr>
        <w:t>下岗、年事已高、患病长期卧床、残疾等情况，家庭无固定经济来源，亲友无资助能力的学生；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（六）学生家庭或本人突遭不幸（如家庭遭遇自然灾害，</w:t>
      </w:r>
      <w:r>
        <w:rPr>
          <w:rFonts w:hint="eastAsia" w:ascii="仿宋" w:hAnsi="仿宋" w:eastAsia="仿宋" w:cs="仿宋"/>
          <w:sz w:val="32"/>
          <w:szCs w:val="32"/>
          <w:lang w:val="en-US" w:eastAsia="zh-CN"/>
        </w:rPr>
        <w:t>包括</w:t>
      </w:r>
      <w:r>
        <w:rPr>
          <w:rFonts w:hint="eastAsia" w:ascii="仿宋" w:hAnsi="仿宋" w:eastAsia="仿宋" w:cs="仿宋"/>
          <w:sz w:val="32"/>
          <w:szCs w:val="32"/>
        </w:rPr>
        <w:t>地震、洪涝、台风、旱灾等）以及学生本人突发疾病或意外事故，超越家庭经济承受能力的学生；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（七）来自老少边穷地区，经济条件差，家庭无固定经济来源，基本生活难以维持的学生；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（八）其它原因导致家庭经济困难，无力支付</w:t>
      </w:r>
      <w:r>
        <w:rPr>
          <w:rFonts w:hint="eastAsia" w:ascii="仿宋" w:hAnsi="仿宋" w:eastAsia="仿宋" w:cs="仿宋"/>
          <w:sz w:val="32"/>
          <w:szCs w:val="32"/>
          <w:lang w:val="en-US" w:eastAsia="zh-CN"/>
        </w:rPr>
        <w:t>学费、住宿费</w:t>
      </w:r>
      <w:r>
        <w:rPr>
          <w:rFonts w:hint="eastAsia" w:ascii="仿宋" w:hAnsi="仿宋" w:eastAsia="仿宋" w:cs="仿宋"/>
          <w:sz w:val="32"/>
          <w:szCs w:val="32"/>
        </w:rPr>
        <w:t>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第五条</w:t>
      </w:r>
      <w:r>
        <w:rPr>
          <w:rFonts w:hint="eastAsia" w:ascii="仿宋" w:hAnsi="仿宋" w:eastAsia="仿宋" w:cs="仿宋"/>
          <w:color w:val="auto"/>
          <w:sz w:val="32"/>
          <w:szCs w:val="32"/>
        </w:rPr>
        <w:t xml:space="preserve"> 申请及审批程序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学院学生工作部学生资助管理中心</w:t>
      </w:r>
      <w:r>
        <w:rPr>
          <w:rFonts w:hint="eastAsia" w:ascii="仿宋" w:hAnsi="仿宋" w:eastAsia="仿宋" w:cs="仿宋"/>
          <w:color w:val="auto"/>
          <w:sz w:val="32"/>
          <w:szCs w:val="32"/>
          <w:lang w:val="en-US" w:eastAsia="zh-CN"/>
        </w:rPr>
        <w:t>于</w:t>
      </w:r>
      <w:r>
        <w:rPr>
          <w:rFonts w:hint="eastAsia" w:ascii="仿宋" w:hAnsi="仿宋" w:eastAsia="仿宋" w:cs="仿宋"/>
          <w:color w:val="auto"/>
          <w:sz w:val="32"/>
          <w:szCs w:val="32"/>
        </w:rPr>
        <w:t>新生入学时设立“绿色通道”服务站，家庭经济困难</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新生凭《录取通知书》到服务站领取并填写《福州英华职业学院新生入学“绿色通道”申请表》</w:t>
      </w:r>
      <w:r>
        <w:rPr>
          <w:rFonts w:hint="eastAsia" w:ascii="仿宋" w:hAnsi="仿宋" w:eastAsia="仿宋" w:cs="仿宋"/>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已申请办理生源地助学贷款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 xml:space="preserve">    </w:t>
      </w:r>
      <w:r>
        <w:rPr>
          <w:rFonts w:hint="eastAsia" w:ascii="仿宋" w:hAnsi="仿宋" w:eastAsia="仿宋" w:cs="仿宋"/>
          <w:color w:val="auto"/>
          <w:sz w:val="32"/>
          <w:szCs w:val="32"/>
          <w:lang w:val="en-US" w:eastAsia="zh-CN"/>
        </w:rPr>
        <w:t xml:space="preserve"> 已申请办理生源地助学贷款的新生，需将申请生源地助学贷款材料及《福州英华职业学院新生入学“绿色通道”申请表》一并提交</w:t>
      </w:r>
      <w:r>
        <w:rPr>
          <w:rFonts w:hint="eastAsia" w:ascii="仿宋" w:hAnsi="仿宋" w:eastAsia="仿宋" w:cs="仿宋"/>
          <w:color w:val="auto"/>
          <w:sz w:val="32"/>
          <w:szCs w:val="32"/>
        </w:rPr>
        <w:t>学生资助管理中心</w:t>
      </w:r>
      <w:r>
        <w:rPr>
          <w:rFonts w:hint="eastAsia" w:ascii="仿宋" w:hAnsi="仿宋" w:eastAsia="仿宋" w:cs="仿宋"/>
          <w:color w:val="auto"/>
          <w:sz w:val="32"/>
          <w:szCs w:val="32"/>
          <w:lang w:val="en-US" w:eastAsia="zh-CN"/>
        </w:rPr>
        <w:t>审核：</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1、贷款金额能足额覆盖学费（含代办费、住宿费），经学生资助管理中心审核签署意见后，学生直接至所在系办理入学报到手续。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贷款金额未能足额覆盖学费（含代办费、住宿费），经学生资助管理中心审核签署意见后，学生须至财务处补缴贷款未覆盖部分的学费差额。财务处确认缴费金额后出具学费缴费收据单，学生凭收据至所在系办理入学手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未申请办理生源地助学贷款</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未申请办理生源地助学贷款的新生，经学生资助管理中心审核确定学费缓交金额及期限并签署意见后，学生至财务处缴纳代办费、住宿费及部分学费；财务处确认缴费金额后出具学费缴费收据单，学生凭收据至所在系办理入学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新生须在申请表约定的缓交期限内缴清全部学费（含代办费、住宿费等），“</w:t>
      </w:r>
      <w:r>
        <w:rPr>
          <w:rFonts w:hint="eastAsia" w:ascii="仿宋" w:hAnsi="仿宋" w:eastAsia="仿宋" w:cs="仿宋"/>
          <w:i w:val="0"/>
          <w:iCs w:val="0"/>
          <w:caps w:val="0"/>
          <w:color w:val="auto"/>
          <w:spacing w:val="0"/>
          <w:kern w:val="0"/>
          <w:sz w:val="32"/>
          <w:szCs w:val="32"/>
          <w:shd w:val="clear" w:fill="FFFFFF"/>
          <w:lang w:val="en-US" w:eastAsia="zh-CN" w:bidi="ar"/>
        </w:rPr>
        <w:t>绿色通道”学费缓缴期限原则上不超过一年，</w:t>
      </w:r>
      <w:r>
        <w:rPr>
          <w:rFonts w:hint="eastAsia" w:ascii="仿宋" w:hAnsi="仿宋" w:eastAsia="仿宋" w:cs="仿宋"/>
          <w:color w:val="auto"/>
          <w:sz w:val="32"/>
          <w:szCs w:val="32"/>
          <w:lang w:val="en-US" w:eastAsia="zh-CN"/>
        </w:rPr>
        <w:t>辅导员可建议学生通过申请生源地助学贷款、家庭经济困难认定、临时困难补助等途径完成学费补缴。</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辅导员多次督促仍未在申请表约定的缓交期限内缴清全部学费（含代办费、住宿费等）的学生，当学年不得参与考试、实习、补考、重修等教学活动。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坚持实事求是原则，对弄虚作假、隐瞒家庭实际经济</w:t>
      </w:r>
      <w:r>
        <w:rPr>
          <w:rFonts w:hint="eastAsia" w:ascii="仿宋" w:hAnsi="仿宋" w:eastAsia="仿宋" w:cs="仿宋"/>
          <w:color w:val="auto"/>
          <w:sz w:val="32"/>
          <w:szCs w:val="32"/>
          <w:lang w:val="en-US" w:eastAsia="zh-CN"/>
        </w:rPr>
        <w:t>状况</w:t>
      </w:r>
      <w:r>
        <w:rPr>
          <w:rFonts w:hint="eastAsia" w:ascii="仿宋" w:hAnsi="仿宋" w:eastAsia="仿宋" w:cs="仿宋"/>
          <w:color w:val="auto"/>
          <w:sz w:val="32"/>
          <w:szCs w:val="32"/>
        </w:rPr>
        <w:t>通过“绿色通道”入学的学生，</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rPr>
        <w:t>对其进行批评教育，取消缓交学费资格，</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rPr>
        <w:t>按相关规定予以处理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取消在校期间所有奖学金及评先评优资格。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rPr>
        <w:t>本办法自公布之日起施行，由</w:t>
      </w:r>
      <w:r>
        <w:rPr>
          <w:rFonts w:hint="eastAsia" w:ascii="仿宋" w:hAnsi="仿宋" w:eastAsia="仿宋" w:cs="仿宋"/>
          <w:sz w:val="32"/>
          <w:szCs w:val="32"/>
          <w:lang w:val="en-US" w:eastAsia="zh-CN"/>
        </w:rPr>
        <w:t>学生工作部</w:t>
      </w:r>
      <w:r>
        <w:rPr>
          <w:rFonts w:hint="eastAsia" w:ascii="仿宋" w:hAnsi="仿宋" w:eastAsia="仿宋" w:cs="仿宋"/>
          <w:sz w:val="32"/>
          <w:szCs w:val="32"/>
        </w:rPr>
        <w:t>学生资助管理中心负责解释。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如本办法涉及的学费缴纳流程、金额核定等具体财务操作事项与财务处相关规定存在冲突，以财务处解释为准。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440" w:firstLineChars="1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2202" w:firstLineChars="500"/>
        <w:jc w:val="both"/>
        <w:textAlignment w:val="auto"/>
        <w:rPr>
          <w:rFonts w:hint="eastAsia"/>
          <w:b/>
          <w:bCs/>
          <w:sz w:val="44"/>
          <w:szCs w:val="44"/>
          <w:lang w:val="en-US" w:eastAsia="zh-CN"/>
        </w:rPr>
      </w:pPr>
      <w:r>
        <w:rPr>
          <w:rFonts w:hint="eastAsia"/>
          <w:b/>
          <w:bCs/>
          <w:sz w:val="44"/>
          <w:szCs w:val="44"/>
          <w:lang w:val="en-US" w:eastAsia="zh-CN"/>
        </w:rPr>
        <w:t>福州英华职业学院新生入学</w:t>
      </w:r>
    </w:p>
    <w:p>
      <w:pPr>
        <w:keepNext w:val="0"/>
        <w:keepLines w:val="0"/>
        <w:pageBreakBefore w:val="0"/>
        <w:widowControl w:val="0"/>
        <w:kinsoku/>
        <w:wordWrap/>
        <w:overflowPunct/>
        <w:topLinePunct w:val="0"/>
        <w:autoSpaceDE/>
        <w:autoSpaceDN/>
        <w:bidi w:val="0"/>
        <w:adjustRightInd/>
        <w:snapToGrid w:val="0"/>
        <w:spacing w:line="660" w:lineRule="exact"/>
        <w:ind w:right="-1993" w:rightChars="-949" w:firstLine="2202" w:firstLineChars="500"/>
        <w:jc w:val="both"/>
        <w:textAlignment w:val="auto"/>
        <w:rPr>
          <w:rFonts w:hint="default"/>
          <w:b/>
          <w:bCs/>
          <w:sz w:val="44"/>
          <w:szCs w:val="44"/>
          <w:lang w:val="en-US" w:eastAsia="zh-CN"/>
        </w:rPr>
      </w:pPr>
      <w:r>
        <w:rPr>
          <w:rFonts w:hint="eastAsia"/>
          <w:b/>
          <w:bCs/>
          <w:sz w:val="44"/>
          <w:szCs w:val="44"/>
          <w:lang w:val="en-US" w:eastAsia="zh-CN"/>
        </w:rPr>
        <w:t>“绿色通道”办理流程图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lang w:eastAsia="zh-CN"/>
        </w:rPr>
      </w:pPr>
      <w:r>
        <w:rPr>
          <w:rFonts w:hint="eastAsia" w:eastAsia="宋体"/>
          <w:lang w:eastAsia="zh-CN"/>
        </w:rPr>
        <w:drawing>
          <wp:inline distT="0" distB="0" distL="114300" distR="114300">
            <wp:extent cx="5615940" cy="6835140"/>
            <wp:effectExtent l="0" t="0" r="22860" b="22860"/>
            <wp:docPr id="1" name="图片 1" descr="绿色通道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绿色通道流程图"/>
                    <pic:cNvPicPr>
                      <a:picLocks noChangeAspect="1"/>
                    </pic:cNvPicPr>
                  </pic:nvPicPr>
                  <pic:blipFill>
                    <a:blip r:embed="rId4"/>
                    <a:stretch>
                      <a:fillRect/>
                    </a:stretch>
                  </pic:blipFill>
                  <pic:spPr>
                    <a:xfrm>
                      <a:off x="0" y="0"/>
                      <a:ext cx="5615940" cy="68351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lang w:eastAsia="zh-CN"/>
        </w:rPr>
      </w:pPr>
      <w:bookmarkStart w:id="0" w:name="_GoBack"/>
      <w:bookmarkEnd w:id="0"/>
    </w:p>
    <w:p>
      <w:pPr>
        <w:spacing w:line="360" w:lineRule="auto"/>
        <w:jc w:val="center"/>
        <w:rPr>
          <w:rFonts w:hint="eastAsia" w:ascii="宋体" w:hAnsi="宋体" w:cs="宋体"/>
          <w:b/>
          <w:bCs/>
          <w:sz w:val="36"/>
          <w:szCs w:val="36"/>
        </w:rPr>
      </w:pPr>
      <w:r>
        <w:rPr>
          <w:rFonts w:hint="eastAsia" w:ascii="宋体" w:hAnsi="宋体" w:cs="宋体"/>
          <w:b/>
          <w:bCs/>
          <w:sz w:val="36"/>
          <w:szCs w:val="36"/>
        </w:rPr>
        <w:t>福州英华职业学院新生入学</w:t>
      </w:r>
      <w:r>
        <w:rPr>
          <w:rFonts w:hint="eastAsia" w:ascii="宋体" w:hAnsi="宋体" w:cs="宋体"/>
          <w:b/>
          <w:bCs/>
          <w:sz w:val="36"/>
          <w:szCs w:val="36"/>
          <w:lang w:eastAsia="zh-CN"/>
        </w:rPr>
        <w:t>“</w:t>
      </w:r>
      <w:r>
        <w:rPr>
          <w:rFonts w:hint="eastAsia" w:ascii="宋体" w:hAnsi="宋体" w:cs="宋体"/>
          <w:b/>
          <w:bCs/>
          <w:sz w:val="36"/>
          <w:szCs w:val="36"/>
        </w:rPr>
        <w:t>绿色通道</w:t>
      </w:r>
      <w:r>
        <w:rPr>
          <w:rFonts w:hint="eastAsia" w:ascii="宋体" w:hAnsi="宋体" w:cs="宋体"/>
          <w:b/>
          <w:bCs/>
          <w:sz w:val="36"/>
          <w:szCs w:val="36"/>
          <w:lang w:eastAsia="zh-CN"/>
        </w:rPr>
        <w:t>”</w:t>
      </w:r>
      <w:r>
        <w:rPr>
          <w:rFonts w:hint="eastAsia" w:ascii="宋体" w:hAnsi="宋体" w:cs="宋体"/>
          <w:b/>
          <w:bCs/>
          <w:sz w:val="36"/>
          <w:szCs w:val="36"/>
        </w:rPr>
        <w:t>申请表</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913"/>
        <w:gridCol w:w="1236"/>
        <w:gridCol w:w="1312"/>
        <w:gridCol w:w="240"/>
        <w:gridCol w:w="1418"/>
        <w:gridCol w:w="953"/>
        <w:gridCol w:w="174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51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pacing w:val="75"/>
                <w:kern w:val="0"/>
                <w:sz w:val="24"/>
                <w:szCs w:val="24"/>
                <w:fitText w:val="630" w:id="-134914158"/>
              </w:rPr>
              <w:t>姓</w:t>
            </w:r>
            <w:r>
              <w:rPr>
                <w:rFonts w:hint="eastAsia" w:ascii="宋体" w:hAnsi="宋体" w:eastAsia="宋体" w:cs="宋体"/>
                <w:spacing w:val="0"/>
                <w:kern w:val="0"/>
                <w:sz w:val="24"/>
                <w:szCs w:val="24"/>
                <w:fitText w:val="630" w:id="-134914158"/>
              </w:rPr>
              <w:t>名</w:t>
            </w:r>
          </w:p>
        </w:tc>
        <w:tc>
          <w:tcPr>
            <w:tcW w:w="913" w:type="dxa"/>
            <w:vAlign w:val="center"/>
          </w:tcPr>
          <w:p>
            <w:pPr>
              <w:spacing w:line="240" w:lineRule="auto"/>
              <w:jc w:val="center"/>
              <w:rPr>
                <w:rFonts w:hint="eastAsia" w:ascii="宋体" w:hAnsi="宋体" w:eastAsia="宋体" w:cs="宋体"/>
                <w:sz w:val="24"/>
                <w:szCs w:val="24"/>
              </w:rPr>
            </w:pPr>
          </w:p>
        </w:tc>
        <w:tc>
          <w:tcPr>
            <w:tcW w:w="1236"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pacing w:val="75"/>
                <w:kern w:val="0"/>
                <w:sz w:val="24"/>
                <w:szCs w:val="24"/>
                <w:fitText w:val="630" w:id="2104930234"/>
              </w:rPr>
              <w:t>性</w:t>
            </w:r>
            <w:r>
              <w:rPr>
                <w:rFonts w:hint="eastAsia" w:ascii="宋体" w:hAnsi="宋体" w:eastAsia="宋体" w:cs="宋体"/>
                <w:spacing w:val="0"/>
                <w:kern w:val="0"/>
                <w:sz w:val="24"/>
                <w:szCs w:val="24"/>
                <w:fitText w:val="630" w:id="2104930234"/>
              </w:rPr>
              <w:t>别</w:t>
            </w:r>
          </w:p>
        </w:tc>
        <w:tc>
          <w:tcPr>
            <w:tcW w:w="1552" w:type="dxa"/>
            <w:gridSpan w:val="2"/>
            <w:vAlign w:val="center"/>
          </w:tcPr>
          <w:p>
            <w:pPr>
              <w:spacing w:line="240" w:lineRule="auto"/>
              <w:jc w:val="center"/>
              <w:rPr>
                <w:rFonts w:hint="eastAsia" w:ascii="宋体" w:hAnsi="宋体" w:eastAsia="宋体" w:cs="宋体"/>
                <w:kern w:val="0"/>
                <w:sz w:val="24"/>
                <w:szCs w:val="24"/>
              </w:rPr>
            </w:pPr>
          </w:p>
        </w:tc>
        <w:tc>
          <w:tcPr>
            <w:tcW w:w="1418" w:type="dxa"/>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民 族</w:t>
            </w:r>
          </w:p>
        </w:tc>
        <w:tc>
          <w:tcPr>
            <w:tcW w:w="953" w:type="dxa"/>
            <w:vAlign w:val="center"/>
          </w:tcPr>
          <w:p>
            <w:pPr>
              <w:spacing w:line="240" w:lineRule="auto"/>
              <w:jc w:val="center"/>
              <w:rPr>
                <w:rFonts w:hint="eastAsia" w:ascii="宋体" w:hAnsi="宋体" w:eastAsia="宋体" w:cs="宋体"/>
                <w:sz w:val="24"/>
                <w:szCs w:val="24"/>
              </w:rPr>
            </w:pPr>
          </w:p>
        </w:tc>
        <w:tc>
          <w:tcPr>
            <w:tcW w:w="1740" w:type="dxa"/>
            <w:vAlign w:val="center"/>
          </w:tcPr>
          <w:p>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入学报道时间</w:t>
            </w:r>
          </w:p>
        </w:tc>
        <w:tc>
          <w:tcPr>
            <w:tcW w:w="1340" w:type="dxa"/>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2425" w:type="dxa"/>
            <w:gridSpan w:val="2"/>
            <w:vAlign w:val="center"/>
          </w:tcPr>
          <w:p>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所在系、专业及班级</w:t>
            </w:r>
          </w:p>
        </w:tc>
        <w:tc>
          <w:tcPr>
            <w:tcW w:w="2788" w:type="dxa"/>
            <w:gridSpan w:val="3"/>
            <w:vAlign w:val="center"/>
          </w:tcPr>
          <w:p>
            <w:pPr>
              <w:spacing w:line="240" w:lineRule="auto"/>
              <w:jc w:val="center"/>
              <w:rPr>
                <w:rFonts w:hint="eastAsia" w:ascii="宋体" w:hAnsi="宋体" w:eastAsia="宋体" w:cs="宋体"/>
                <w:sz w:val="24"/>
                <w:szCs w:val="24"/>
              </w:rPr>
            </w:pPr>
          </w:p>
        </w:tc>
        <w:tc>
          <w:tcPr>
            <w:tcW w:w="2371" w:type="dxa"/>
            <w:gridSpan w:val="2"/>
            <w:vAlign w:val="center"/>
          </w:tcPr>
          <w:p>
            <w:pPr>
              <w:spacing w:line="240" w:lineRule="auto"/>
              <w:ind w:firstLine="480" w:firstLineChars="20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联系电话</w:t>
            </w:r>
          </w:p>
        </w:tc>
        <w:tc>
          <w:tcPr>
            <w:tcW w:w="3080" w:type="dxa"/>
            <w:gridSpan w:val="2"/>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51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家庭住址</w:t>
            </w:r>
          </w:p>
        </w:tc>
        <w:tc>
          <w:tcPr>
            <w:tcW w:w="9152" w:type="dxa"/>
            <w:gridSpan w:val="8"/>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1512" w:type="dxa"/>
            <w:vAlign w:val="center"/>
          </w:tcPr>
          <w:p>
            <w:pPr>
              <w:spacing w:line="240" w:lineRule="auto"/>
              <w:jc w:val="center"/>
              <w:rPr>
                <w:rFonts w:hint="default" w:ascii="宋体" w:hAnsi="宋体" w:eastAsia="宋体" w:cs="宋体"/>
                <w:sz w:val="24"/>
                <w:szCs w:val="24"/>
                <w:lang w:val="en-US"/>
              </w:rPr>
            </w:pPr>
            <w:r>
              <w:rPr>
                <w:rFonts w:hint="eastAsia" w:ascii="宋体" w:hAnsi="宋体" w:cs="宋体"/>
                <w:kern w:val="2"/>
                <w:sz w:val="24"/>
                <w:szCs w:val="24"/>
                <w:lang w:val="en-US" w:eastAsia="zh-CN" w:bidi="ar-SA"/>
                <w14:ligatures w14:val="none"/>
              </w:rPr>
              <w:t>学费总金额</w:t>
            </w:r>
          </w:p>
        </w:tc>
        <w:tc>
          <w:tcPr>
            <w:tcW w:w="3461" w:type="dxa"/>
            <w:gridSpan w:val="3"/>
            <w:vAlign w:val="center"/>
          </w:tcPr>
          <w:p>
            <w:pPr>
              <w:spacing w:line="24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元</w:t>
            </w:r>
            <w:r>
              <w:rPr>
                <w:rFonts w:hint="eastAsia" w:ascii="宋体" w:hAnsi="宋体" w:eastAsia="宋体" w:cs="宋体"/>
                <w:sz w:val="24"/>
                <w:szCs w:val="24"/>
                <w:lang w:val="en-US" w:eastAsia="zh-CN"/>
              </w:rPr>
              <w:t xml:space="preserve">  </w:t>
            </w:r>
          </w:p>
        </w:tc>
        <w:tc>
          <w:tcPr>
            <w:tcW w:w="2611" w:type="dxa"/>
            <w:gridSpan w:val="3"/>
            <w:vAlign w:val="center"/>
          </w:tcPr>
          <w:p>
            <w:pPr>
              <w:spacing w:line="240" w:lineRule="auto"/>
              <w:jc w:val="center"/>
              <w:rPr>
                <w:rFonts w:hint="eastAsia" w:ascii="宋体" w:hAnsi="宋体" w:eastAsia="宋体" w:cs="宋体"/>
                <w:sz w:val="24"/>
                <w:szCs w:val="24"/>
              </w:rPr>
            </w:pPr>
            <w:r>
              <w:rPr>
                <w:rFonts w:hint="eastAsia" w:ascii="宋体" w:hAnsi="宋体" w:cs="宋体"/>
                <w:kern w:val="2"/>
                <w:sz w:val="24"/>
                <w:szCs w:val="24"/>
                <w:lang w:val="en-US" w:eastAsia="zh-CN" w:bidi="ar-SA"/>
                <w14:ligatures w14:val="none"/>
              </w:rPr>
              <w:t>缓交学费金额</w:t>
            </w:r>
          </w:p>
        </w:tc>
        <w:tc>
          <w:tcPr>
            <w:tcW w:w="3080" w:type="dxa"/>
            <w:gridSpan w:val="2"/>
            <w:vAlign w:val="center"/>
          </w:tcPr>
          <w:p>
            <w:p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512" w:type="dxa"/>
            <w:vAlign w:val="center"/>
          </w:tcPr>
          <w:p>
            <w:pPr>
              <w:spacing w:line="240" w:lineRule="auto"/>
              <w:jc w:val="center"/>
              <w:rPr>
                <w:rFonts w:hint="default" w:ascii="宋体" w:hAnsi="宋体" w:cs="宋体" w:eastAsiaTheme="minorEastAsia"/>
                <w:kern w:val="2"/>
                <w:sz w:val="24"/>
                <w:szCs w:val="24"/>
                <w:lang w:val="en-US" w:eastAsia="zh-CN" w:bidi="ar-SA"/>
                <w14:ligatures w14:val="none"/>
              </w:rPr>
            </w:pPr>
            <w:r>
              <w:rPr>
                <w:rFonts w:hint="eastAsia" w:ascii="宋体" w:hAnsi="宋体" w:cs="宋体"/>
                <w:sz w:val="24"/>
                <w:szCs w:val="24"/>
                <w:lang w:val="en-US" w:eastAsia="zh-CN"/>
              </w:rPr>
              <w:t>缓缴期限</w:t>
            </w:r>
          </w:p>
        </w:tc>
        <w:tc>
          <w:tcPr>
            <w:tcW w:w="3461" w:type="dxa"/>
            <w:gridSpan w:val="3"/>
            <w:vAlign w:val="center"/>
          </w:tcPr>
          <w:p>
            <w:pPr>
              <w:spacing w:line="240" w:lineRule="auto"/>
              <w:jc w:val="left"/>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日前</w:t>
            </w:r>
            <w:r>
              <w:rPr>
                <w:rFonts w:hint="eastAsia" w:ascii="宋体" w:hAnsi="宋体" w:cs="宋体"/>
                <w:sz w:val="24"/>
                <w:szCs w:val="24"/>
                <w:lang w:val="en-US" w:eastAsia="zh-CN"/>
              </w:rPr>
              <w:t>缴清</w:t>
            </w:r>
          </w:p>
        </w:tc>
        <w:tc>
          <w:tcPr>
            <w:tcW w:w="5691" w:type="dxa"/>
            <w:gridSpan w:val="5"/>
            <w:vAlign w:val="center"/>
          </w:tcPr>
          <w:p>
            <w:pPr>
              <w:spacing w:line="24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A3"/>
            </w:r>
            <w:r>
              <w:rPr>
                <w:rFonts w:hint="eastAsia" w:ascii="宋体" w:hAnsi="宋体" w:cs="宋体"/>
                <w:sz w:val="24"/>
                <w:szCs w:val="24"/>
                <w:lang w:val="en-US" w:eastAsia="zh-CN"/>
              </w:rPr>
              <w:t>已申请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A3"/>
            </w:r>
            <w:r>
              <w:rPr>
                <w:rFonts w:hint="eastAsia" w:ascii="宋体" w:hAnsi="宋体" w:cs="宋体"/>
                <w:sz w:val="24"/>
                <w:szCs w:val="24"/>
                <w:lang w:val="en-US" w:eastAsia="zh-CN"/>
              </w:rPr>
              <w:t xml:space="preserve">未申请  </w:t>
            </w:r>
            <w:r>
              <w:rPr>
                <w:rFonts w:hint="eastAsia" w:ascii="宋体" w:hAnsi="宋体" w:eastAsia="宋体" w:cs="宋体"/>
                <w:sz w:val="24"/>
                <w:szCs w:val="24"/>
                <w:u w:val="none"/>
                <w:lang w:val="en-US" w:eastAsia="zh-CN"/>
              </w:rPr>
              <w:t>生源地</w:t>
            </w:r>
            <w:r>
              <w:rPr>
                <w:rFonts w:hint="eastAsia" w:ascii="宋体" w:hAnsi="宋体" w:eastAsia="宋体" w:cs="宋体"/>
                <w:sz w:val="24"/>
                <w:szCs w:val="24"/>
                <w:lang w:val="en-US" w:eastAsia="zh-CN"/>
              </w:rPr>
              <w:t>助学贷款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1" w:hRule="atLeast"/>
          <w:jc w:val="center"/>
        </w:trPr>
        <w:tc>
          <w:tcPr>
            <w:tcW w:w="1512" w:type="dxa"/>
            <w:textDirection w:val="tbRlV"/>
            <w:vAlign w:val="center"/>
          </w:tcPr>
          <w:p>
            <w:pPr>
              <w:spacing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缓缴理由</w:t>
            </w:r>
          </w:p>
        </w:tc>
        <w:tc>
          <w:tcPr>
            <w:tcW w:w="9152" w:type="dxa"/>
            <w:gridSpan w:val="8"/>
            <w:vAlign w:val="bottom"/>
          </w:tcPr>
          <w:p>
            <w:pPr>
              <w:tabs>
                <w:tab w:val="left" w:pos="5707"/>
              </w:tabs>
              <w:spacing w:line="360" w:lineRule="auto"/>
              <w:rPr>
                <w:rFonts w:hint="eastAsia" w:ascii="宋体" w:hAnsi="宋体" w:eastAsia="宋体" w:cs="宋体"/>
                <w:sz w:val="24"/>
                <w:szCs w:val="24"/>
              </w:rPr>
            </w:pPr>
            <w:r>
              <w:rPr>
                <w:rFonts w:hint="eastAsia" w:ascii="宋体" w:hAnsi="宋体" w:eastAsia="宋体" w:cs="宋体"/>
                <w:sz w:val="24"/>
                <w:szCs w:val="24"/>
              </w:rPr>
              <w:t>申请人（签字）：                                     家长签字：</w:t>
            </w:r>
          </w:p>
          <w:p>
            <w:pPr>
              <w:spacing w:line="360" w:lineRule="auto"/>
              <w:ind w:firstLine="78" w:firstLineChars="20"/>
              <w:rPr>
                <w:rFonts w:hint="eastAsia" w:ascii="宋体" w:hAnsi="宋体" w:eastAsia="宋体" w:cs="宋体"/>
                <w:sz w:val="24"/>
                <w:szCs w:val="24"/>
              </w:rPr>
            </w:pPr>
            <w:r>
              <w:rPr>
                <w:rFonts w:hint="eastAsia" w:ascii="宋体" w:hAnsi="宋体" w:eastAsia="宋体" w:cs="宋体"/>
                <w:spacing w:val="75"/>
                <w:kern w:val="0"/>
                <w:sz w:val="24"/>
                <w:szCs w:val="24"/>
                <w:fitText w:val="630" w:id="-44334561"/>
              </w:rPr>
              <w:t>日</w:t>
            </w:r>
            <w:r>
              <w:rPr>
                <w:rFonts w:hint="eastAsia" w:ascii="宋体" w:hAnsi="宋体" w:eastAsia="宋体" w:cs="宋体"/>
                <w:spacing w:val="0"/>
                <w:kern w:val="0"/>
                <w:sz w:val="24"/>
                <w:szCs w:val="24"/>
                <w:fitText w:val="630" w:id="-44334561"/>
              </w:rPr>
              <w:t>期</w:t>
            </w:r>
            <w:r>
              <w:rPr>
                <w:rFonts w:hint="eastAsia" w:ascii="宋体" w:hAnsi="宋体" w:eastAsia="宋体" w:cs="宋体"/>
                <w:kern w:val="0"/>
                <w:sz w:val="24"/>
                <w:szCs w:val="24"/>
              </w:rPr>
              <w:t xml:space="preserve">：                                            </w:t>
            </w:r>
            <w:r>
              <w:rPr>
                <w:rFonts w:hint="eastAsia" w:ascii="宋体" w:hAnsi="宋体" w:eastAsia="宋体" w:cs="宋体"/>
                <w:spacing w:val="75"/>
                <w:kern w:val="0"/>
                <w:sz w:val="24"/>
                <w:szCs w:val="24"/>
                <w:fitText w:val="630" w:id="2146881982"/>
              </w:rPr>
              <w:t>日</w:t>
            </w:r>
            <w:r>
              <w:rPr>
                <w:rFonts w:hint="eastAsia" w:ascii="宋体" w:hAnsi="宋体" w:eastAsia="宋体" w:cs="宋体"/>
                <w:spacing w:val="0"/>
                <w:kern w:val="0"/>
                <w:sz w:val="24"/>
                <w:szCs w:val="24"/>
                <w:fitText w:val="630" w:id="2146881982"/>
              </w:rPr>
              <w:t>期</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1" w:hRule="atLeast"/>
          <w:jc w:val="center"/>
        </w:trPr>
        <w:tc>
          <w:tcPr>
            <w:tcW w:w="1512"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个人承诺</w:t>
            </w:r>
          </w:p>
        </w:tc>
        <w:tc>
          <w:tcPr>
            <w:tcW w:w="9152" w:type="dxa"/>
            <w:gridSpan w:val="8"/>
            <w:vAlign w:val="bottom"/>
          </w:tcPr>
          <w:p>
            <w:pPr>
              <w:textAlignment w:val="center"/>
              <w:rPr>
                <w:rFonts w:hint="eastAsia" w:ascii="宋体" w:hAnsi="宋体" w:eastAsia="宋体"/>
                <w:sz w:val="23"/>
                <w:szCs w:val="21"/>
              </w:rPr>
            </w:pPr>
            <w:r>
              <w:rPr>
                <w:rFonts w:hint="eastAsia" w:ascii="宋体" w:hAnsi="宋体" w:eastAsia="宋体"/>
                <w:sz w:val="23"/>
                <w:szCs w:val="21"/>
              </w:rPr>
              <w:t>(1)以上所填内容真实，不存在虚假成分。</w:t>
            </w:r>
          </w:p>
          <w:p>
            <w:pPr>
              <w:textAlignment w:val="center"/>
              <w:rPr>
                <w:rFonts w:hint="default" w:ascii="宋体" w:hAnsi="宋体" w:eastAsia="宋体"/>
                <w:sz w:val="23"/>
                <w:szCs w:val="21"/>
                <w:lang w:val="en-US" w:eastAsia="zh-CN"/>
              </w:rPr>
            </w:pPr>
            <w:r>
              <w:rPr>
                <w:rFonts w:hint="eastAsia" w:ascii="宋体" w:hAnsi="宋体" w:eastAsia="宋体"/>
                <w:sz w:val="23"/>
                <w:szCs w:val="21"/>
              </w:rPr>
              <w:t>(2)如本人填写内容与事实不符，</w:t>
            </w:r>
            <w:r>
              <w:rPr>
                <w:rFonts w:hint="eastAsia" w:ascii="宋体" w:hAnsi="宋体"/>
                <w:sz w:val="23"/>
                <w:szCs w:val="21"/>
                <w:lang w:val="en-US" w:eastAsia="zh-CN"/>
              </w:rPr>
              <w:t>在校</w:t>
            </w:r>
            <w:r>
              <w:rPr>
                <w:rFonts w:hint="eastAsia" w:ascii="宋体" w:hAnsi="宋体" w:eastAsia="宋体"/>
                <w:sz w:val="23"/>
                <w:szCs w:val="21"/>
              </w:rPr>
              <w:t>期间将不再享受任何资助</w:t>
            </w:r>
            <w:r>
              <w:rPr>
                <w:rFonts w:hint="eastAsia" w:ascii="宋体" w:hAnsi="宋体" w:eastAsia="宋体"/>
                <w:sz w:val="23"/>
                <w:szCs w:val="21"/>
                <w:lang w:val="en-US" w:eastAsia="zh-CN"/>
              </w:rPr>
              <w:t>及评优评先资格</w:t>
            </w:r>
            <w:r>
              <w:rPr>
                <w:rFonts w:hint="eastAsia" w:ascii="宋体" w:hAnsi="宋体" w:eastAsia="宋体"/>
                <w:sz w:val="23"/>
                <w:szCs w:val="21"/>
              </w:rPr>
              <w:t>，并承担由此带来的相应责任。</w:t>
            </w: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1" w:hRule="atLeast"/>
          <w:jc w:val="center"/>
        </w:trPr>
        <w:tc>
          <w:tcPr>
            <w:tcW w:w="1512" w:type="dxa"/>
            <w:vAlign w:val="center"/>
          </w:tcPr>
          <w:p>
            <w:pPr>
              <w:spacing w:line="240" w:lineRule="auto"/>
              <w:jc w:val="center"/>
              <w:rPr>
                <w:rFonts w:hint="eastAsia" w:ascii="宋体" w:hAnsi="宋体" w:cs="宋体"/>
                <w:sz w:val="24"/>
                <w:szCs w:val="24"/>
                <w:lang w:eastAsia="zh-CN"/>
              </w:rPr>
            </w:pPr>
            <w:r>
              <w:rPr>
                <w:rFonts w:hint="eastAsia" w:ascii="宋体" w:hAnsi="宋体" w:cs="宋体"/>
                <w:sz w:val="24"/>
                <w:szCs w:val="24"/>
                <w:lang w:eastAsia="zh-CN"/>
              </w:rPr>
              <w:t>学工部</w:t>
            </w:r>
          </w:p>
          <w:p>
            <w:pPr>
              <w:spacing w:line="240" w:lineRule="auto"/>
              <w:jc w:val="center"/>
              <w:rPr>
                <w:rFonts w:hint="eastAsia" w:ascii="宋体" w:hAnsi="宋体" w:eastAsia="宋体" w:cs="宋体"/>
                <w:sz w:val="24"/>
                <w:szCs w:val="24"/>
              </w:rPr>
            </w:pPr>
            <w:r>
              <w:rPr>
                <w:rFonts w:hint="eastAsia" w:ascii="宋体" w:hAnsi="宋体" w:cs="宋体"/>
                <w:sz w:val="24"/>
                <w:szCs w:val="24"/>
                <w:lang w:val="en-US" w:eastAsia="zh-CN"/>
              </w:rPr>
              <w:t>审核</w:t>
            </w:r>
            <w:r>
              <w:rPr>
                <w:rFonts w:hint="eastAsia" w:ascii="宋体" w:hAnsi="宋体" w:eastAsia="宋体" w:cs="宋体"/>
                <w:sz w:val="24"/>
                <w:szCs w:val="24"/>
              </w:rPr>
              <w:t>意见</w:t>
            </w:r>
          </w:p>
        </w:tc>
        <w:tc>
          <w:tcPr>
            <w:tcW w:w="3701" w:type="dxa"/>
            <w:gridSpan w:val="4"/>
            <w:vAlign w:val="center"/>
          </w:tcPr>
          <w:p>
            <w:pPr>
              <w:spacing w:line="360" w:lineRule="auto"/>
              <w:jc w:val="both"/>
              <w:rPr>
                <w:rFonts w:hint="eastAsia" w:ascii="宋体" w:hAnsi="宋体" w:eastAsia="宋体" w:cs="宋体"/>
                <w:sz w:val="24"/>
                <w:szCs w:val="24"/>
              </w:rPr>
            </w:pP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lang w:val="en-US" w:eastAsia="zh-CN"/>
              </w:rPr>
              <w:t xml:space="preserve">           日期：</w:t>
            </w:r>
          </w:p>
        </w:tc>
        <w:tc>
          <w:tcPr>
            <w:tcW w:w="1418" w:type="dxa"/>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w:t>
            </w:r>
          </w:p>
          <w:p>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审核意见</w:t>
            </w:r>
          </w:p>
        </w:tc>
        <w:tc>
          <w:tcPr>
            <w:tcW w:w="4033" w:type="dxa"/>
            <w:gridSpan w:val="3"/>
            <w:vAlign w:val="center"/>
          </w:tcPr>
          <w:p>
            <w:pPr>
              <w:spacing w:line="360" w:lineRule="auto"/>
              <w:jc w:val="both"/>
              <w:rPr>
                <w:rFonts w:hint="eastAsia" w:ascii="宋体" w:hAnsi="宋体" w:eastAsia="宋体" w:cs="宋体"/>
                <w:sz w:val="24"/>
                <w:szCs w:val="24"/>
              </w:rPr>
            </w:pP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1" w:hRule="atLeast"/>
          <w:jc w:val="center"/>
        </w:trPr>
        <w:tc>
          <w:tcPr>
            <w:tcW w:w="1512" w:type="dxa"/>
            <w:vAlign w:val="center"/>
          </w:tcPr>
          <w:p>
            <w:pPr>
              <w:spacing w:line="240" w:lineRule="auto"/>
              <w:jc w:val="center"/>
              <w:rPr>
                <w:rFonts w:hint="eastAsia" w:ascii="宋体" w:hAnsi="宋体" w:eastAsia="宋体" w:cs="宋体"/>
                <w:sz w:val="24"/>
                <w:szCs w:val="24"/>
              </w:rPr>
            </w:pPr>
            <w:r>
              <w:rPr>
                <w:rFonts w:hint="eastAsia" w:ascii="宋体" w:hAnsi="宋体" w:cs="宋体"/>
                <w:sz w:val="24"/>
                <w:szCs w:val="24"/>
                <w:lang w:eastAsia="zh-CN"/>
              </w:rPr>
              <w:t>分管学生工作</w:t>
            </w:r>
            <w:r>
              <w:rPr>
                <w:rFonts w:hint="eastAsia" w:ascii="宋体" w:hAnsi="宋体" w:eastAsia="宋体" w:cs="宋体"/>
                <w:sz w:val="24"/>
                <w:szCs w:val="24"/>
              </w:rPr>
              <w:t>领导审批</w:t>
            </w:r>
          </w:p>
        </w:tc>
        <w:tc>
          <w:tcPr>
            <w:tcW w:w="9152" w:type="dxa"/>
            <w:gridSpan w:val="8"/>
            <w:vAlign w:val="bottom"/>
          </w:tcPr>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jc w:val="center"/>
        </w:trPr>
        <w:tc>
          <w:tcPr>
            <w:tcW w:w="1512" w:type="dxa"/>
            <w:vAlign w:val="center"/>
          </w:tcPr>
          <w:p>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院领导审批</w:t>
            </w:r>
          </w:p>
        </w:tc>
        <w:tc>
          <w:tcPr>
            <w:tcW w:w="9152" w:type="dxa"/>
            <w:gridSpan w:val="8"/>
            <w:vAlign w:val="bottom"/>
          </w:tcPr>
          <w:p>
            <w:pPr>
              <w:spacing w:line="360" w:lineRule="auto"/>
              <w:jc w:val="right"/>
              <w:rPr>
                <w:rFonts w:hint="eastAsia" w:ascii="宋体" w:hAnsi="宋体" w:eastAsia="宋体" w:cs="宋体"/>
                <w:kern w:val="2"/>
                <w:sz w:val="24"/>
                <w:szCs w:val="24"/>
                <w:lang w:val="en-US" w:eastAsia="zh-CN" w:bidi="ar-SA"/>
                <w14:ligatures w14:val="none"/>
              </w:rPr>
            </w:pPr>
            <w:r>
              <w:rPr>
                <w:rFonts w:hint="eastAsia" w:ascii="宋体" w:hAnsi="宋体" w:eastAsia="宋体" w:cs="宋体"/>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51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9152" w:type="dxa"/>
            <w:gridSpan w:val="8"/>
          </w:tcPr>
          <w:p>
            <w:pPr>
              <w:spacing w:line="360" w:lineRule="auto"/>
              <w:jc w:val="center"/>
              <w:rPr>
                <w:rFonts w:hint="eastAsia" w:ascii="宋体" w:hAnsi="宋体" w:eastAsia="宋体" w:cs="宋体"/>
                <w:sz w:val="24"/>
                <w:szCs w:val="24"/>
              </w:rPr>
            </w:pPr>
          </w:p>
        </w:tc>
      </w:tr>
    </w:tbl>
    <w:p>
      <w:r>
        <w:rPr>
          <w:rFonts w:hint="eastAsia" w:ascii="宋体" w:hAnsi="宋体" w:cs="宋体"/>
          <w:sz w:val="24"/>
          <w:szCs w:val="24"/>
          <w:lang w:val="en-US" w:eastAsia="zh-CN"/>
        </w:rPr>
        <w:t>备注：本表需由申请人自行填写一式两份，由系、学生资助管理中心各留存一份。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E61D6"/>
    <w:multiLevelType w:val="singleLevel"/>
    <w:tmpl w:val="77FE61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4F781DD"/>
    <w:rsid w:val="0FFB52C9"/>
    <w:rsid w:val="1DFFBC48"/>
    <w:rsid w:val="2B4D375A"/>
    <w:rsid w:val="37BB4797"/>
    <w:rsid w:val="3FFB3E74"/>
    <w:rsid w:val="5BFF88F4"/>
    <w:rsid w:val="5DDEB232"/>
    <w:rsid w:val="678F2537"/>
    <w:rsid w:val="6AF7A098"/>
    <w:rsid w:val="6BCE9D9B"/>
    <w:rsid w:val="6ED5E73F"/>
    <w:rsid w:val="70675157"/>
    <w:rsid w:val="71DAFFCA"/>
    <w:rsid w:val="73DDF0D0"/>
    <w:rsid w:val="77DFC248"/>
    <w:rsid w:val="796D2C48"/>
    <w:rsid w:val="7ABF651C"/>
    <w:rsid w:val="7CDDF133"/>
    <w:rsid w:val="7EDB680D"/>
    <w:rsid w:val="7EEBAC46"/>
    <w:rsid w:val="7F767759"/>
    <w:rsid w:val="7F8F8EFC"/>
    <w:rsid w:val="7FECA019"/>
    <w:rsid w:val="7FFF7B9C"/>
    <w:rsid w:val="9F5F1A83"/>
    <w:rsid w:val="AEFDC6E0"/>
    <w:rsid w:val="CFAF61C1"/>
    <w:rsid w:val="CFBBEB25"/>
    <w:rsid w:val="CFBCE926"/>
    <w:rsid w:val="D3E7E083"/>
    <w:rsid w:val="D736436C"/>
    <w:rsid w:val="DDEAACE7"/>
    <w:rsid w:val="DFBF4A91"/>
    <w:rsid w:val="DFFEA91C"/>
    <w:rsid w:val="E4F781DD"/>
    <w:rsid w:val="E7E6F37E"/>
    <w:rsid w:val="E7FD96F4"/>
    <w:rsid w:val="EF7FC5F6"/>
    <w:rsid w:val="EFD7C853"/>
    <w:rsid w:val="F17F0E8B"/>
    <w:rsid w:val="F1FF3E20"/>
    <w:rsid w:val="F3D6667E"/>
    <w:rsid w:val="F6FFC44D"/>
    <w:rsid w:val="F74EB7EE"/>
    <w:rsid w:val="F77D8111"/>
    <w:rsid w:val="F94FDB85"/>
    <w:rsid w:val="FABD2B3E"/>
    <w:rsid w:val="FABFEFF7"/>
    <w:rsid w:val="FBBE4D62"/>
    <w:rsid w:val="FBBFFB90"/>
    <w:rsid w:val="FBE7EB53"/>
    <w:rsid w:val="FD673DDA"/>
    <w:rsid w:val="FD8FC2B8"/>
    <w:rsid w:val="FE7F82B0"/>
    <w:rsid w:val="FEF917B5"/>
    <w:rsid w:val="FF2FCC8F"/>
    <w:rsid w:val="FFBFEFED"/>
    <w:rsid w:val="FFFEA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2025-06-02T03:50:00Z</dcterms:created>
  <dc:creator>鲍少坤</dc:creator>
  <cp:lastModifiedBy>鲍少坤</cp:lastModifiedBy>
  <cp:lastPrinted>2025-06-21T02:03:00Z</cp:lastPrinted>
  <dcterms:modified xsi:type="dcterms:W3CDTF">2025-06-30T11:46:38Z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D8C0BB7415B43FB329DE5068E3A92CC7_43</vt:lpwstr>
  </property>
</Properties>
</file>