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5AFD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榕</w:t>
      </w:r>
      <w:r>
        <w:rPr>
          <w:rFonts w:hint="eastAsia" w:ascii="仿宋" w:hAnsi="仿宋" w:eastAsia="仿宋" w:cs="仿宋"/>
          <w:bCs/>
          <w:color w:val="000000" w:themeColor="text1"/>
          <w:sz w:val="32"/>
          <w:szCs w:val="32"/>
          <w14:textFill>
            <w14:solidFill>
              <w14:schemeClr w14:val="tx1"/>
            </w14:solidFill>
          </w14:textFill>
        </w:rPr>
        <w:t>英华综</w:t>
      </w:r>
      <w:r>
        <w:rPr>
          <w:rFonts w:hint="eastAsia" w:ascii="仿宋_GB2312" w:hAnsi="方正小标宋简体" w:eastAsia="仿宋_GB2312"/>
          <w:sz w:val="32"/>
          <w:szCs w:val="32"/>
        </w:rPr>
        <w:t>〔20</w:t>
      </w:r>
      <w:r>
        <w:rPr>
          <w:rFonts w:hint="eastAsia" w:ascii="仿宋_GB2312" w:hAnsi="方正小标宋简体" w:eastAsia="仿宋_GB2312"/>
          <w:sz w:val="32"/>
          <w:szCs w:val="32"/>
          <w:lang w:val="en-US" w:eastAsia="zh-CN"/>
        </w:rPr>
        <w:t>24</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43</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号</w:t>
      </w:r>
    </w:p>
    <w:p w14:paraId="2C3F1447">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bookmarkStart w:id="0" w:name="_GoBack"/>
      <w:bookmarkEnd w:id="0"/>
    </w:p>
    <w:p w14:paraId="72F7F10D">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p>
    <w:p w14:paraId="26D65A4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宋体" w:hAnsi="宋体" w:eastAsia="宋体" w:cs="宋体"/>
          <w:b w:val="0"/>
          <w:bCs w:val="0"/>
          <w:w w:val="90"/>
          <w:kern w:val="2"/>
          <w:sz w:val="44"/>
          <w:szCs w:val="44"/>
          <w:lang w:val="en-US" w:eastAsia="zh-CN" w:bidi="ar-SA"/>
        </w:rPr>
      </w:pPr>
      <w:r>
        <w:rPr>
          <w:rFonts w:hint="eastAsia" w:ascii="宋体" w:hAnsi="宋体" w:eastAsia="宋体" w:cs="宋体"/>
          <w:b w:val="0"/>
          <w:bCs w:val="0"/>
          <w:sz w:val="44"/>
          <w:szCs w:val="44"/>
          <w:lang w:val="en-US" w:eastAsia="zh-CN"/>
        </w:rPr>
        <w:t>关于印发《</w:t>
      </w:r>
      <w:r>
        <w:rPr>
          <w:rFonts w:hint="eastAsia" w:ascii="宋体" w:hAnsi="宋体" w:eastAsia="宋体" w:cs="宋体"/>
          <w:b w:val="0"/>
          <w:bCs w:val="0"/>
          <w:w w:val="90"/>
          <w:kern w:val="2"/>
          <w:sz w:val="44"/>
          <w:szCs w:val="44"/>
          <w:lang w:val="en-US" w:eastAsia="zh-CN" w:bidi="ar-SA"/>
        </w:rPr>
        <w:t>福州英华职业学院</w:t>
      </w:r>
    </w:p>
    <w:p w14:paraId="6516A59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color w:val="auto"/>
          <w:w w:val="90"/>
          <w:kern w:val="2"/>
          <w:sz w:val="44"/>
          <w:szCs w:val="44"/>
          <w:lang w:val="en-US" w:eastAsia="zh-CN" w:bidi="ar-SA"/>
        </w:rPr>
        <w:t>消防安全管理制度</w:t>
      </w:r>
      <w:r>
        <w:rPr>
          <w:rFonts w:hint="eastAsia" w:ascii="宋体" w:hAnsi="宋体" w:eastAsia="宋体" w:cs="宋体"/>
          <w:b w:val="0"/>
          <w:bCs w:val="0"/>
          <w:sz w:val="44"/>
          <w:szCs w:val="44"/>
          <w:lang w:eastAsia="zh-CN"/>
        </w:rPr>
        <w:t>（</w:t>
      </w:r>
      <w:r>
        <w:rPr>
          <w:rFonts w:hint="eastAsia" w:eastAsia="宋体" w:cs="宋体"/>
          <w:b w:val="0"/>
          <w:bCs w:val="0"/>
          <w:sz w:val="44"/>
          <w:szCs w:val="44"/>
          <w:lang w:val="en-US" w:eastAsia="zh-CN"/>
        </w:rPr>
        <w:t>修订</w:t>
      </w:r>
      <w:r>
        <w:rPr>
          <w:rFonts w:hint="eastAsia" w:ascii="宋体" w:hAnsi="宋体" w:eastAsia="宋体" w:cs="宋体"/>
          <w:b w:val="0"/>
          <w:bCs w:val="0"/>
          <w:sz w:val="44"/>
          <w:szCs w:val="44"/>
          <w:lang w:eastAsia="zh-CN"/>
        </w:rPr>
        <w:t>）</w:t>
      </w:r>
      <w:r>
        <w:rPr>
          <w:rFonts w:hint="eastAsia" w:ascii="宋体" w:hAnsi="宋体" w:eastAsia="宋体" w:cs="宋体"/>
          <w:b w:val="0"/>
          <w:bCs w:val="0"/>
          <w:sz w:val="44"/>
          <w:szCs w:val="44"/>
          <w:lang w:val="en-US" w:eastAsia="zh-CN"/>
        </w:rPr>
        <w:t>》的通知</w:t>
      </w:r>
    </w:p>
    <w:p w14:paraId="1B4D74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jc w:val="both"/>
        <w:textAlignment w:val="auto"/>
        <w:rPr>
          <w:rStyle w:val="11"/>
          <w:rFonts w:hint="eastAsia" w:ascii="宋体" w:hAnsi="宋体" w:eastAsia="宋体" w:cs="宋体"/>
          <w:i w:val="0"/>
          <w:iCs w:val="0"/>
          <w:caps w:val="0"/>
          <w:color w:val="555555"/>
          <w:spacing w:val="0"/>
          <w:sz w:val="44"/>
          <w:szCs w:val="44"/>
          <w:lang w:val="en-US" w:eastAsia="zh-CN"/>
        </w:rPr>
      </w:pPr>
    </w:p>
    <w:p w14:paraId="2BA82F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各处室、系（院、部）、馆:</w:t>
      </w:r>
    </w:p>
    <w:p w14:paraId="5131D3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《福州英华职业学院</w:t>
      </w:r>
      <w:r>
        <w:rPr>
          <w:rFonts w:hint="eastAsia" w:ascii="仿宋" w:hAnsi="仿宋" w:eastAsia="仿宋" w:cs="仿宋"/>
          <w:b w:val="0"/>
          <w:bCs w:val="0"/>
          <w:sz w:val="32"/>
          <w:szCs w:val="32"/>
          <w:lang w:val="en-US" w:eastAsia="zh-CN"/>
        </w:rPr>
        <w:t>消防安全管理制度（修订）</w:t>
      </w:r>
      <w:r>
        <w:rPr>
          <w:rFonts w:hint="eastAsia" w:ascii="仿宋" w:hAnsi="仿宋" w:eastAsia="仿宋" w:cs="仿宋"/>
          <w:b w:val="0"/>
          <w:bCs w:val="0"/>
          <w:kern w:val="2"/>
          <w:sz w:val="32"/>
          <w:szCs w:val="32"/>
          <w:lang w:val="en-US" w:eastAsia="zh-CN" w:bidi="ar-SA"/>
        </w:rPr>
        <w:t>》</w:t>
      </w:r>
      <w:r>
        <w:rPr>
          <w:rFonts w:hint="eastAsia" w:ascii="仿宋" w:hAnsi="仿宋" w:eastAsia="仿宋" w:cs="仿宋"/>
          <w:b w:val="0"/>
          <w:bCs w:val="0"/>
          <w:sz w:val="32"/>
          <w:szCs w:val="32"/>
          <w:lang w:val="en-US" w:eastAsia="zh-CN"/>
        </w:rPr>
        <w:t>，已经院务会审议通过，现印发给你们，请遵照执行。</w:t>
      </w:r>
    </w:p>
    <w:p w14:paraId="1A3AAF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7F47F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r>
        <w:rPr>
          <w:rFonts w:hint="eastAsia" w:ascii="仿宋" w:hAnsi="仿宋" w:eastAsia="仿宋" w:cs="仿宋"/>
          <w:b w:val="0"/>
          <w:bCs w:val="0"/>
          <w:kern w:val="2"/>
          <w:sz w:val="32"/>
          <w:szCs w:val="32"/>
          <w:lang w:val="en-US" w:eastAsia="zh-CN" w:bidi="ar-SA"/>
        </w:rPr>
        <w:t>福州英华职业学院</w:t>
      </w:r>
      <w:r>
        <w:rPr>
          <w:rFonts w:hint="eastAsia" w:ascii="仿宋" w:hAnsi="仿宋" w:eastAsia="仿宋" w:cs="仿宋"/>
          <w:b w:val="0"/>
          <w:bCs w:val="0"/>
          <w:sz w:val="32"/>
          <w:szCs w:val="32"/>
          <w:lang w:val="en-US" w:eastAsia="zh-CN"/>
        </w:rPr>
        <w:t>消防安全管理制度（修订）</w:t>
      </w:r>
    </w:p>
    <w:p w14:paraId="67EA86D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sz w:val="32"/>
          <w:szCs w:val="32"/>
          <w:lang w:val="en-US" w:eastAsia="zh-CN"/>
        </w:rPr>
      </w:pPr>
    </w:p>
    <w:p w14:paraId="1F9EC0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Style w:val="11"/>
          <w:rFonts w:hint="eastAsia" w:ascii="宋体" w:hAnsi="宋体" w:eastAsia="宋体" w:cs="宋体"/>
          <w:i w:val="0"/>
          <w:iCs w:val="0"/>
          <w:caps w:val="0"/>
          <w:color w:val="555555"/>
          <w:spacing w:val="0"/>
          <w:sz w:val="32"/>
          <w:szCs w:val="32"/>
          <w:lang w:val="en-US" w:eastAsia="zh-CN"/>
        </w:rPr>
      </w:pPr>
    </w:p>
    <w:p w14:paraId="62A8C8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Style w:val="11"/>
          <w:rFonts w:hint="eastAsia" w:ascii="宋体" w:hAnsi="宋体" w:eastAsia="宋体" w:cs="宋体"/>
          <w:i w:val="0"/>
          <w:iCs w:val="0"/>
          <w:caps w:val="0"/>
          <w:color w:val="555555"/>
          <w:spacing w:val="0"/>
          <w:sz w:val="32"/>
          <w:szCs w:val="32"/>
          <w:lang w:val="en-US" w:eastAsia="zh-CN"/>
        </w:rPr>
      </w:pPr>
    </w:p>
    <w:p w14:paraId="6C9C5801">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福州英华职业学院</w:t>
      </w:r>
    </w:p>
    <w:p w14:paraId="048F925B">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Style w:val="11"/>
          <w:rFonts w:hint="default" w:ascii="宋体" w:hAnsi="宋体" w:eastAsia="宋体" w:cs="宋体"/>
          <w:i w:val="0"/>
          <w:iCs w:val="0"/>
          <w:caps w:val="0"/>
          <w:color w:val="555555"/>
          <w:spacing w:val="0"/>
          <w:sz w:val="32"/>
          <w:szCs w:val="32"/>
          <w:lang w:val="en-US" w:eastAsia="zh-CN"/>
        </w:rPr>
        <w:sectPr>
          <w:pgSz w:w="11906" w:h="16838"/>
          <w:pgMar w:top="2098" w:right="1474" w:bottom="1984" w:left="1588" w:header="851" w:footer="992" w:gutter="0"/>
          <w:pgNumType w:fmt="decimal" w:start="1"/>
          <w:cols w:space="425" w:num="1"/>
          <w:docGrid w:type="lines" w:linePitch="312" w:charSpace="0"/>
        </w:sectPr>
      </w:pPr>
      <w:r>
        <w:rPr>
          <w:rFonts w:hint="eastAsia" w:ascii="仿宋" w:hAnsi="仿宋" w:eastAsia="仿宋" w:cs="仿宋"/>
          <w:sz w:val="32"/>
          <w:szCs w:val="32"/>
          <w:lang w:val="en-US" w:eastAsia="zh-CN"/>
        </w:rPr>
        <w:t>2024年9月25日</w:t>
      </w:r>
    </w:p>
    <w:p w14:paraId="19F4F079">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default" w:ascii="宋体" w:hAnsi="宋体" w:eastAsia="宋体" w:cs="宋体"/>
          <w:b/>
          <w:bCs w:val="0"/>
          <w:color w:val="auto"/>
          <w:w w:val="90"/>
          <w:kern w:val="2"/>
          <w:sz w:val="44"/>
          <w:szCs w:val="44"/>
          <w:lang w:val="en-US" w:eastAsia="zh-CN" w:bidi="ar-SA"/>
        </w:rPr>
      </w:pPr>
      <w:r>
        <w:rPr>
          <w:rFonts w:hint="eastAsia" w:ascii="宋体" w:hAnsi="宋体" w:eastAsia="宋体" w:cs="宋体"/>
          <w:b w:val="0"/>
          <w:bCs/>
          <w:color w:val="auto"/>
          <w:w w:val="90"/>
          <w:kern w:val="2"/>
          <w:sz w:val="44"/>
          <w:szCs w:val="44"/>
          <w:lang w:val="en-US" w:eastAsia="zh-CN" w:bidi="ar-SA"/>
        </w:rPr>
        <w:t>福州英华职业学院消防安全管理制度</w:t>
      </w:r>
      <w:r>
        <w:rPr>
          <w:rFonts w:hint="eastAsia" w:ascii="宋体" w:hAnsi="宋体" w:cs="宋体"/>
          <w:b w:val="0"/>
          <w:bCs/>
          <w:color w:val="auto"/>
          <w:w w:val="90"/>
          <w:kern w:val="2"/>
          <w:sz w:val="44"/>
          <w:szCs w:val="44"/>
          <w:lang w:val="en-US" w:eastAsia="zh-CN" w:bidi="ar-SA"/>
        </w:rPr>
        <w:t>（修订）</w:t>
      </w:r>
    </w:p>
    <w:p w14:paraId="374C02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auto"/>
          <w:sz w:val="32"/>
          <w:szCs w:val="32"/>
        </w:rPr>
      </w:pPr>
    </w:p>
    <w:p w14:paraId="08929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一、工作依据</w:t>
      </w:r>
    </w:p>
    <w:p w14:paraId="47972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sz w:val="32"/>
          <w:szCs w:val="32"/>
          <w:u w:val="none"/>
        </w:rPr>
        <w:t>公安部令第61号</w:t>
      </w:r>
      <w:r>
        <w:rPr>
          <w:rFonts w:hint="eastAsia" w:ascii="仿宋" w:hAnsi="仿宋" w:eastAsia="仿宋" w:cs="仿宋"/>
          <w:color w:val="auto"/>
          <w:sz w:val="32"/>
          <w:szCs w:val="32"/>
        </w:rPr>
        <w:t>《机关、团体、企业、事业单位消防安全管理规定》第十八条规定：</w:t>
      </w:r>
      <w:r>
        <w:rPr>
          <w:rFonts w:hint="eastAsia" w:ascii="仿宋" w:hAnsi="仿宋" w:eastAsia="仿宋" w:cs="仿宋"/>
          <w:color w:val="auto"/>
          <w:sz w:val="32"/>
          <w:szCs w:val="32"/>
          <w:u w:val="none"/>
          <w:lang w:val="en-US" w:eastAsia="zh-CN"/>
        </w:rPr>
        <w:t>单位</w:t>
      </w:r>
      <w:r>
        <w:rPr>
          <w:rFonts w:hint="eastAsia" w:ascii="仿宋" w:hAnsi="仿宋" w:eastAsia="仿宋" w:cs="仿宋"/>
          <w:color w:val="auto"/>
          <w:sz w:val="32"/>
          <w:szCs w:val="32"/>
        </w:rPr>
        <w:t>应当按照国家有关规定，结合本单位的特点，建立健全各项消防安全制度和保障消防安全的操作规程，并公布执行。</w:t>
      </w:r>
    </w:p>
    <w:p w14:paraId="25F62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二、消防安全教育、培训制度</w:t>
      </w:r>
    </w:p>
    <w:p w14:paraId="35F4F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每年</w:t>
      </w:r>
      <w:r>
        <w:rPr>
          <w:rFonts w:hint="eastAsia" w:ascii="仿宋" w:hAnsi="仿宋" w:eastAsia="仿宋" w:cs="仿宋"/>
          <w:color w:val="auto"/>
          <w:sz w:val="32"/>
          <w:szCs w:val="32"/>
          <w:u w:val="none"/>
        </w:rPr>
        <w:t>开</w:t>
      </w:r>
      <w:r>
        <w:rPr>
          <w:rFonts w:hint="eastAsia" w:ascii="仿宋" w:hAnsi="仿宋" w:eastAsia="仿宋" w:cs="仿宋"/>
          <w:color w:val="auto"/>
          <w:sz w:val="32"/>
          <w:szCs w:val="32"/>
          <w:u w:val="none"/>
          <w:lang w:val="en-US" w:eastAsia="zh-CN"/>
        </w:rPr>
        <w:t>设宣传专栏</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开展</w:t>
      </w:r>
      <w:r>
        <w:rPr>
          <w:rFonts w:hint="eastAsia" w:ascii="仿宋" w:hAnsi="仿宋" w:eastAsia="仿宋" w:cs="仿宋"/>
          <w:color w:val="auto"/>
          <w:sz w:val="32"/>
          <w:szCs w:val="32"/>
        </w:rPr>
        <w:t>知识竞赛等多种形式</w:t>
      </w:r>
      <w:r>
        <w:rPr>
          <w:rFonts w:hint="eastAsia" w:ascii="仿宋" w:hAnsi="仿宋" w:eastAsia="仿宋" w:cs="仿宋"/>
          <w:color w:val="auto"/>
          <w:sz w:val="32"/>
          <w:szCs w:val="32"/>
          <w:u w:val="none"/>
          <w:lang w:val="en-US" w:eastAsia="zh-CN"/>
        </w:rPr>
        <w:t>活动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增强</w:t>
      </w:r>
      <w:r>
        <w:rPr>
          <w:rFonts w:hint="eastAsia" w:ascii="仿宋" w:hAnsi="仿宋" w:eastAsia="仿宋" w:cs="仿宋"/>
          <w:color w:val="auto"/>
          <w:sz w:val="32"/>
          <w:szCs w:val="32"/>
        </w:rPr>
        <w:t>全体教职</w:t>
      </w:r>
      <w:r>
        <w:rPr>
          <w:rFonts w:hint="eastAsia" w:ascii="仿宋" w:hAnsi="仿宋" w:eastAsia="仿宋" w:cs="仿宋"/>
          <w:color w:val="auto"/>
          <w:sz w:val="32"/>
          <w:szCs w:val="32"/>
          <w:lang w:eastAsia="zh-CN"/>
        </w:rPr>
        <w:t>员</w:t>
      </w:r>
      <w:r>
        <w:rPr>
          <w:rFonts w:hint="eastAsia" w:ascii="仿宋" w:hAnsi="仿宋" w:eastAsia="仿宋" w:cs="仿宋"/>
          <w:color w:val="auto"/>
          <w:sz w:val="32"/>
          <w:szCs w:val="32"/>
        </w:rPr>
        <w:t>工的消防安全意识。</w:t>
      </w:r>
    </w:p>
    <w:p w14:paraId="4449E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定期组织教职</w:t>
      </w:r>
      <w:r>
        <w:rPr>
          <w:rFonts w:hint="eastAsia" w:ascii="仿宋" w:hAnsi="仿宋" w:eastAsia="仿宋" w:cs="仿宋"/>
          <w:color w:val="auto"/>
          <w:sz w:val="32"/>
          <w:szCs w:val="32"/>
          <w:lang w:eastAsia="zh-CN"/>
        </w:rPr>
        <w:t>员</w:t>
      </w:r>
      <w:r>
        <w:rPr>
          <w:rFonts w:hint="eastAsia" w:ascii="仿宋" w:hAnsi="仿宋" w:eastAsia="仿宋" w:cs="仿宋"/>
          <w:color w:val="auto"/>
          <w:sz w:val="32"/>
          <w:szCs w:val="32"/>
        </w:rPr>
        <w:t>工学习消防法规和各项规章制度，做到依法</w:t>
      </w:r>
      <w:r>
        <w:rPr>
          <w:rFonts w:hint="eastAsia" w:ascii="仿宋" w:hAnsi="仿宋" w:eastAsia="仿宋" w:cs="仿宋"/>
          <w:color w:val="auto"/>
          <w:sz w:val="32"/>
          <w:szCs w:val="32"/>
          <w:u w:val="none"/>
          <w:lang w:val="en-US" w:eastAsia="zh-CN"/>
        </w:rPr>
        <w:t>依规</w:t>
      </w:r>
      <w:r>
        <w:rPr>
          <w:rFonts w:hint="eastAsia" w:ascii="仿宋" w:hAnsi="仿宋" w:eastAsia="仿宋" w:cs="仿宋"/>
          <w:color w:val="auto"/>
          <w:sz w:val="32"/>
          <w:szCs w:val="32"/>
          <w:u w:val="none"/>
        </w:rPr>
        <w:t>治火</w:t>
      </w:r>
      <w:r>
        <w:rPr>
          <w:rFonts w:hint="eastAsia" w:ascii="仿宋" w:hAnsi="仿宋" w:eastAsia="仿宋" w:cs="仿宋"/>
          <w:color w:val="auto"/>
          <w:sz w:val="32"/>
          <w:szCs w:val="32"/>
          <w:u w:val="none"/>
          <w:lang w:val="en-US" w:eastAsia="zh-CN"/>
        </w:rPr>
        <w:t>灭火</w:t>
      </w:r>
      <w:r>
        <w:rPr>
          <w:rFonts w:hint="eastAsia" w:ascii="仿宋" w:hAnsi="仿宋" w:eastAsia="仿宋" w:cs="仿宋"/>
          <w:color w:val="auto"/>
          <w:sz w:val="32"/>
          <w:szCs w:val="32"/>
          <w:u w:val="none"/>
        </w:rPr>
        <w:t>。</w:t>
      </w:r>
    </w:p>
    <w:p w14:paraId="0C866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各部门应针对岗位特点进行消防安全教育培训。</w:t>
      </w:r>
    </w:p>
    <w:p w14:paraId="1C958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对消防设施维护保养和使用人员进行实地演示和培训。</w:t>
      </w:r>
    </w:p>
    <w:p w14:paraId="3EB66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对新员工进行岗前消防培训，经考核合格后方可上岗。</w:t>
      </w:r>
    </w:p>
    <w:p w14:paraId="682D0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因工作需要</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员工</w:t>
      </w:r>
      <w:r>
        <w:rPr>
          <w:rFonts w:hint="eastAsia" w:ascii="仿宋" w:hAnsi="仿宋" w:eastAsia="仿宋" w:cs="仿宋"/>
          <w:color w:val="auto"/>
          <w:sz w:val="32"/>
          <w:szCs w:val="32"/>
          <w:u w:val="none"/>
          <w:lang w:val="en-US" w:eastAsia="zh-CN"/>
        </w:rPr>
        <w:t>调岗、</w:t>
      </w:r>
      <w:r>
        <w:rPr>
          <w:rFonts w:hint="eastAsia" w:ascii="仿宋" w:hAnsi="仿宋" w:eastAsia="仿宋" w:cs="仿宋"/>
          <w:color w:val="auto"/>
          <w:sz w:val="32"/>
          <w:szCs w:val="32"/>
          <w:u w:val="none"/>
        </w:rPr>
        <w:t>换岗前必须再进行</w:t>
      </w:r>
      <w:r>
        <w:rPr>
          <w:rFonts w:hint="eastAsia" w:ascii="仿宋" w:hAnsi="仿宋" w:eastAsia="仿宋" w:cs="仿宋"/>
          <w:color w:val="auto"/>
          <w:sz w:val="32"/>
          <w:szCs w:val="32"/>
          <w:lang w:eastAsia="zh-CN"/>
        </w:rPr>
        <w:t>安全</w:t>
      </w:r>
      <w:r>
        <w:rPr>
          <w:rFonts w:hint="eastAsia" w:ascii="仿宋" w:hAnsi="仿宋" w:eastAsia="仿宋" w:cs="仿宋"/>
          <w:color w:val="auto"/>
          <w:sz w:val="32"/>
          <w:szCs w:val="32"/>
        </w:rPr>
        <w:t>教育培训。</w:t>
      </w:r>
    </w:p>
    <w:p w14:paraId="0BD2F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特殊岗位要进行专业培训，经考试合格，持证上岗。</w:t>
      </w:r>
    </w:p>
    <w:p w14:paraId="49C29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三、防火巡查、检查</w:t>
      </w:r>
      <w:r>
        <w:rPr>
          <w:rFonts w:hint="eastAsia" w:ascii="黑体" w:hAnsi="黑体" w:eastAsia="黑体" w:cs="黑体"/>
          <w:b w:val="0"/>
          <w:bCs/>
          <w:color w:val="auto"/>
          <w:sz w:val="32"/>
          <w:szCs w:val="32"/>
          <w:u w:val="single"/>
          <w:lang w:val="en-US" w:eastAsia="zh-CN"/>
        </w:rPr>
        <w:t>制度</w:t>
      </w:r>
    </w:p>
    <w:p w14:paraId="0906A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逐级落实消防安全责任制和岗位消防安全责任制，落实巡查检查制度。</w:t>
      </w:r>
    </w:p>
    <w:p w14:paraId="6BBCD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u w:val="none"/>
          <w:lang w:val="en-US" w:eastAsia="zh-CN"/>
        </w:rPr>
        <w:t>安全工作处</w:t>
      </w:r>
      <w:r>
        <w:rPr>
          <w:rFonts w:hint="eastAsia" w:ascii="仿宋" w:hAnsi="仿宋" w:eastAsia="仿宋" w:cs="仿宋"/>
          <w:color w:val="auto"/>
          <w:sz w:val="32"/>
          <w:szCs w:val="32"/>
        </w:rPr>
        <w:t>每日对</w:t>
      </w:r>
      <w:r>
        <w:rPr>
          <w:rFonts w:hint="eastAsia" w:ascii="仿宋" w:hAnsi="仿宋" w:eastAsia="仿宋" w:cs="仿宋"/>
          <w:color w:val="auto"/>
          <w:sz w:val="32"/>
          <w:szCs w:val="32"/>
          <w:u w:val="single"/>
          <w:lang w:val="en-US" w:eastAsia="zh-CN"/>
        </w:rPr>
        <w:t>校园</w:t>
      </w:r>
      <w:r>
        <w:rPr>
          <w:rFonts w:hint="eastAsia" w:ascii="仿宋" w:hAnsi="仿宋" w:eastAsia="仿宋" w:cs="仿宋"/>
          <w:color w:val="auto"/>
          <w:sz w:val="32"/>
          <w:szCs w:val="32"/>
        </w:rPr>
        <w:t>进行防火巡查，每月对</w:t>
      </w:r>
      <w:r>
        <w:rPr>
          <w:rFonts w:hint="eastAsia" w:ascii="仿宋" w:hAnsi="仿宋" w:eastAsia="仿宋" w:cs="仿宋"/>
          <w:color w:val="auto"/>
          <w:sz w:val="32"/>
          <w:szCs w:val="32"/>
          <w:u w:val="single"/>
          <w:lang w:val="en-US" w:eastAsia="zh-CN"/>
        </w:rPr>
        <w:t>校园</w:t>
      </w:r>
      <w:r>
        <w:rPr>
          <w:rFonts w:hint="eastAsia" w:ascii="仿宋" w:hAnsi="仿宋" w:eastAsia="仿宋" w:cs="仿宋"/>
          <w:color w:val="auto"/>
          <w:sz w:val="32"/>
          <w:szCs w:val="32"/>
        </w:rPr>
        <w:t>进行一次防火检查并复查追踪改善。</w:t>
      </w:r>
    </w:p>
    <w:p w14:paraId="30BE9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检查中发现火灾隐患，检查人员应填写防火检查记录，并按照规定，要求有关人员在记录上签名。</w:t>
      </w:r>
    </w:p>
    <w:p w14:paraId="647CC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检查部门应将检查情况及时通知受检部门，各部门负责人应</w:t>
      </w:r>
      <w:r>
        <w:rPr>
          <w:rFonts w:hint="eastAsia" w:ascii="仿宋" w:hAnsi="仿宋" w:eastAsia="仿宋" w:cs="仿宋"/>
          <w:color w:val="auto"/>
          <w:sz w:val="32"/>
          <w:szCs w:val="32"/>
          <w:u w:val="none"/>
          <w:lang w:val="en-US" w:eastAsia="zh-CN"/>
        </w:rPr>
        <w:t>熟知</w:t>
      </w:r>
      <w:r>
        <w:rPr>
          <w:rFonts w:hint="eastAsia" w:ascii="仿宋" w:hAnsi="仿宋" w:eastAsia="仿宋" w:cs="仿宋"/>
          <w:color w:val="auto"/>
          <w:sz w:val="32"/>
          <w:szCs w:val="32"/>
        </w:rPr>
        <w:t>每日消防安全检查情况通</w:t>
      </w:r>
      <w:r>
        <w:rPr>
          <w:rFonts w:hint="eastAsia" w:ascii="仿宋" w:hAnsi="仿宋" w:eastAsia="仿宋" w:cs="仿宋"/>
          <w:color w:val="auto"/>
          <w:sz w:val="32"/>
          <w:szCs w:val="32"/>
          <w:lang w:val="en-US" w:eastAsia="zh-CN"/>
        </w:rPr>
        <w:t>报</w:t>
      </w:r>
      <w:r>
        <w:rPr>
          <w:rFonts w:hint="eastAsia" w:ascii="仿宋" w:hAnsi="仿宋" w:eastAsia="仿宋" w:cs="仿宋"/>
          <w:color w:val="auto"/>
          <w:sz w:val="32"/>
          <w:szCs w:val="32"/>
        </w:rPr>
        <w:t>，若发现本单位存在火灾隐患，应及时整改。</w:t>
      </w:r>
    </w:p>
    <w:p w14:paraId="40B3A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对检查中发现的火灾隐患未按规定时间及时整改的，根据奖惩制度给予处罚。</w:t>
      </w:r>
    </w:p>
    <w:p w14:paraId="037AC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四、安全疏散设施管理制度</w:t>
      </w:r>
    </w:p>
    <w:p w14:paraId="71DAC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u w:val="none"/>
          <w:lang w:val="en-US" w:eastAsia="zh-CN"/>
        </w:rPr>
        <w:t>各部门各区域</w:t>
      </w:r>
      <w:r>
        <w:rPr>
          <w:rFonts w:hint="eastAsia" w:ascii="仿宋" w:hAnsi="仿宋" w:eastAsia="仿宋" w:cs="仿宋"/>
          <w:color w:val="auto"/>
          <w:sz w:val="32"/>
          <w:szCs w:val="32"/>
        </w:rPr>
        <w:t>应保持疏散通道、安全出口畅通，严禁占用疏散通道，严禁在安全出口或疏散</w:t>
      </w:r>
      <w:r>
        <w:rPr>
          <w:rFonts w:hint="eastAsia" w:ascii="仿宋" w:hAnsi="仿宋" w:eastAsia="仿宋" w:cs="仿宋"/>
          <w:color w:val="auto"/>
          <w:sz w:val="32"/>
          <w:szCs w:val="32"/>
          <w:lang w:val="en-US" w:eastAsia="zh-CN"/>
        </w:rPr>
        <w:t>通道</w:t>
      </w:r>
      <w:r>
        <w:rPr>
          <w:rFonts w:hint="eastAsia" w:ascii="仿宋" w:hAnsi="仿宋" w:eastAsia="仿宋" w:cs="仿宋"/>
          <w:color w:val="auto"/>
          <w:sz w:val="32"/>
          <w:szCs w:val="32"/>
        </w:rPr>
        <w:t>上安装栅栏等影响疏散的障碍物。</w:t>
      </w:r>
    </w:p>
    <w:p w14:paraId="207F7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应按规范设置符合国家规定的消防安全疏散指示标志和应急照明设施。</w:t>
      </w:r>
    </w:p>
    <w:p w14:paraId="1624A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应保持防火门、消防安全疏散指示标志、应急照明、机械排烟送风、火灾事故广播等设施处于正常状态，并定期组织检查、测试、维护和保养。</w:t>
      </w:r>
    </w:p>
    <w:p w14:paraId="109358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u w:val="none"/>
        </w:rPr>
        <w:t>学生在校期间</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严禁</w:t>
      </w:r>
      <w:r>
        <w:rPr>
          <w:rFonts w:hint="eastAsia" w:ascii="仿宋" w:hAnsi="仿宋" w:eastAsia="仿宋" w:cs="仿宋"/>
          <w:color w:val="auto"/>
          <w:sz w:val="32"/>
          <w:szCs w:val="32"/>
        </w:rPr>
        <w:t>将安全出口上锁。</w:t>
      </w:r>
    </w:p>
    <w:p w14:paraId="212C0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color w:val="auto"/>
          <w:sz w:val="32"/>
          <w:szCs w:val="32"/>
        </w:rPr>
      </w:pPr>
      <w:r>
        <w:rPr>
          <w:rFonts w:hint="eastAsia" w:ascii="黑体" w:hAnsi="黑体" w:eastAsia="黑体" w:cs="黑体"/>
          <w:b w:val="0"/>
          <w:bCs/>
          <w:color w:val="auto"/>
          <w:sz w:val="32"/>
          <w:szCs w:val="32"/>
        </w:rPr>
        <w:t>五、消防设施、器材维护管理制度</w:t>
      </w:r>
    </w:p>
    <w:p w14:paraId="21C3A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消防设施日常使用管理由专</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兼）</w:t>
      </w:r>
      <w:r>
        <w:rPr>
          <w:rFonts w:hint="eastAsia" w:ascii="仿宋" w:hAnsi="仿宋" w:eastAsia="仿宋" w:cs="仿宋"/>
          <w:color w:val="auto"/>
          <w:sz w:val="32"/>
          <w:szCs w:val="32"/>
          <w:u w:val="none"/>
        </w:rPr>
        <w:t>职管理员负责，专</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兼）</w:t>
      </w:r>
      <w:r>
        <w:rPr>
          <w:rFonts w:hint="eastAsia" w:ascii="仿宋" w:hAnsi="仿宋" w:eastAsia="仿宋" w:cs="仿宋"/>
          <w:color w:val="auto"/>
          <w:sz w:val="32"/>
          <w:szCs w:val="32"/>
        </w:rPr>
        <w:t>职管理员每日检查消防设施的使用状况，保持设施整洁、卫生、完好。</w:t>
      </w:r>
    </w:p>
    <w:p w14:paraId="75D0C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消防设施及消防设备的技术性能的维修保养和定期技术检测由消防工作归口管理部门负责，设专</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兼）</w:t>
      </w:r>
      <w:r>
        <w:rPr>
          <w:rFonts w:hint="eastAsia" w:ascii="仿宋" w:hAnsi="仿宋" w:eastAsia="仿宋" w:cs="仿宋"/>
          <w:color w:val="auto"/>
          <w:sz w:val="32"/>
          <w:szCs w:val="32"/>
        </w:rPr>
        <w:t>职管理员每日按时检查了解消防设备的运行情况。查看运行记录，听取值班人员意见，发现异常及时安排维修，使设备保持完好的技术状态。</w:t>
      </w:r>
    </w:p>
    <w:p w14:paraId="63333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消防设施和消防设备定期测试：</w:t>
      </w:r>
    </w:p>
    <w:p w14:paraId="7A8FF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（1）烟、温感报警系统的测试由</w:t>
      </w:r>
      <w:r>
        <w:rPr>
          <w:rFonts w:hint="eastAsia" w:ascii="仿宋" w:hAnsi="仿宋" w:eastAsia="仿宋" w:cs="仿宋"/>
          <w:color w:val="auto"/>
          <w:sz w:val="32"/>
          <w:szCs w:val="32"/>
          <w:u w:val="none"/>
          <w:lang w:val="en-US" w:eastAsia="zh-CN"/>
        </w:rPr>
        <w:t>安全工作处</w:t>
      </w:r>
      <w:r>
        <w:rPr>
          <w:rFonts w:hint="eastAsia" w:ascii="仿宋" w:hAnsi="仿宋" w:eastAsia="仿宋" w:cs="仿宋"/>
          <w:color w:val="auto"/>
          <w:sz w:val="32"/>
          <w:szCs w:val="32"/>
        </w:rPr>
        <w:t>负责组织实施，每个烟、温感探头</w:t>
      </w:r>
      <w:r>
        <w:rPr>
          <w:rFonts w:hint="eastAsia" w:ascii="仿宋" w:hAnsi="仿宋" w:eastAsia="仿宋" w:cs="仿宋"/>
          <w:color w:val="auto"/>
          <w:sz w:val="32"/>
          <w:szCs w:val="32"/>
          <w:u w:val="none"/>
        </w:rPr>
        <w:t>每年至少</w:t>
      </w:r>
      <w:r>
        <w:rPr>
          <w:rFonts w:hint="eastAsia" w:ascii="仿宋" w:hAnsi="仿宋" w:eastAsia="仿宋" w:cs="仿宋"/>
          <w:color w:val="auto"/>
          <w:sz w:val="32"/>
          <w:szCs w:val="32"/>
        </w:rPr>
        <w:t>轮测一次。</w:t>
      </w:r>
    </w:p>
    <w:p w14:paraId="3D67D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（2）消防水泵、喷淋水泵、每月试</w:t>
      </w:r>
      <w:r>
        <w:rPr>
          <w:rFonts w:hint="eastAsia" w:ascii="仿宋" w:hAnsi="仿宋" w:eastAsia="仿宋" w:cs="仿宋"/>
          <w:color w:val="auto"/>
          <w:sz w:val="32"/>
          <w:szCs w:val="32"/>
          <w:lang w:eastAsia="zh-CN"/>
        </w:rPr>
        <w:t>运行</w:t>
      </w:r>
      <w:r>
        <w:rPr>
          <w:rFonts w:hint="eastAsia" w:ascii="仿宋" w:hAnsi="仿宋" w:eastAsia="仿宋" w:cs="仿宋"/>
          <w:color w:val="auto"/>
          <w:sz w:val="32"/>
          <w:szCs w:val="32"/>
        </w:rPr>
        <w:t>一次，检查其是否完好。</w:t>
      </w:r>
    </w:p>
    <w:p w14:paraId="4B874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（3）正压送风、防排烟系统每半年检测一次。</w:t>
      </w:r>
    </w:p>
    <w:p w14:paraId="38484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（4）室内消火栓、喷淋泄水测试每季度一次。</w:t>
      </w:r>
    </w:p>
    <w:p w14:paraId="5CEB9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（5）其它消防设备的测试，根据不同情况决定测试时间。</w:t>
      </w:r>
    </w:p>
    <w:p w14:paraId="66DD6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消防器材管理：</w:t>
      </w:r>
    </w:p>
    <w:p w14:paraId="43758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）派专人管理，定期巡查消防器材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灭火器进行普查换药。</w:t>
      </w:r>
    </w:p>
    <w:p w14:paraId="51D27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）对消防器材应经常检查，发现丢失、损坏应立即补充并上报领导。</w:t>
      </w:r>
    </w:p>
    <w:p w14:paraId="44857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）各部门的消防器材由本部门管理，并指定专人负责。</w:t>
      </w:r>
    </w:p>
    <w:p w14:paraId="7B75C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六、火灾隐患整改制度</w:t>
      </w:r>
    </w:p>
    <w:p w14:paraId="779CE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各部门对存在的火灾隐患应当及时予以消除。</w:t>
      </w:r>
    </w:p>
    <w:p w14:paraId="7BCD9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在防火安全检查中，应对所发现的火灾隐患进行逐项登记，并将隐患情况书面下发</w:t>
      </w:r>
      <w:r>
        <w:rPr>
          <w:rFonts w:hint="eastAsia" w:ascii="仿宋" w:hAnsi="仿宋" w:eastAsia="仿宋" w:cs="仿宋"/>
          <w:color w:val="auto"/>
          <w:sz w:val="32"/>
          <w:szCs w:val="32"/>
          <w:u w:val="none"/>
          <w:lang w:val="en-US" w:eastAsia="zh-CN"/>
        </w:rPr>
        <w:t>相关</w:t>
      </w:r>
      <w:r>
        <w:rPr>
          <w:rFonts w:hint="eastAsia" w:ascii="仿宋" w:hAnsi="仿宋" w:eastAsia="仿宋" w:cs="仿宋"/>
          <w:color w:val="auto"/>
          <w:sz w:val="32"/>
          <w:szCs w:val="32"/>
        </w:rPr>
        <w:t>部门限期整改，同时要做好隐患整改情况记录。</w:t>
      </w:r>
    </w:p>
    <w:p w14:paraId="6C2AD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在火灾隐患未消除前，</w:t>
      </w:r>
      <w:r>
        <w:rPr>
          <w:rFonts w:hint="eastAsia" w:ascii="仿宋" w:hAnsi="仿宋" w:eastAsia="仿宋" w:cs="仿宋"/>
          <w:color w:val="auto"/>
          <w:sz w:val="32"/>
          <w:szCs w:val="32"/>
          <w:u w:val="single"/>
          <w:lang w:val="en-US" w:eastAsia="zh-CN"/>
        </w:rPr>
        <w:t>相关</w:t>
      </w:r>
      <w:r>
        <w:rPr>
          <w:rFonts w:hint="eastAsia" w:ascii="仿宋" w:hAnsi="仿宋" w:eastAsia="仿宋" w:cs="仿宋"/>
          <w:color w:val="auto"/>
          <w:sz w:val="32"/>
          <w:szCs w:val="32"/>
        </w:rPr>
        <w:t>应当落实防范措施，确保隐患整改期间的消防安全，对确无能力解决的重大火灾隐患应当提出解决方案，责任人及时报告，并向上级主管部门或当地政府报告。</w:t>
      </w:r>
    </w:p>
    <w:p w14:paraId="01B27B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对</w:t>
      </w:r>
      <w:r>
        <w:rPr>
          <w:rFonts w:hint="eastAsia" w:ascii="仿宋" w:hAnsi="仿宋" w:eastAsia="仿宋" w:cs="仿宋"/>
          <w:color w:val="auto"/>
          <w:sz w:val="32"/>
          <w:szCs w:val="32"/>
          <w:u w:val="none"/>
          <w:lang w:val="en-US" w:eastAsia="zh-CN"/>
        </w:rPr>
        <w:t>应急救援</w:t>
      </w:r>
      <w:r>
        <w:rPr>
          <w:rFonts w:hint="eastAsia" w:ascii="仿宋" w:hAnsi="仿宋" w:eastAsia="仿宋" w:cs="仿宋"/>
          <w:color w:val="auto"/>
          <w:sz w:val="32"/>
          <w:szCs w:val="32"/>
          <w:u w:val="none"/>
        </w:rPr>
        <w:t>机构</w:t>
      </w:r>
      <w:r>
        <w:rPr>
          <w:rFonts w:hint="eastAsia" w:ascii="仿宋" w:hAnsi="仿宋" w:eastAsia="仿宋" w:cs="仿宋"/>
          <w:color w:val="auto"/>
          <w:sz w:val="32"/>
          <w:szCs w:val="32"/>
        </w:rPr>
        <w:t>责令限期改正的火灾隐患，应当在规定的期限内改正并写出隐患整改的复函，报送</w:t>
      </w:r>
      <w:r>
        <w:rPr>
          <w:rFonts w:hint="eastAsia" w:ascii="仿宋" w:hAnsi="仿宋" w:eastAsia="仿宋" w:cs="仿宋"/>
          <w:color w:val="auto"/>
          <w:sz w:val="32"/>
          <w:szCs w:val="32"/>
          <w:u w:val="none"/>
          <w:lang w:val="en-US" w:eastAsia="zh-CN"/>
        </w:rPr>
        <w:t>应急救援</w:t>
      </w:r>
      <w:r>
        <w:rPr>
          <w:rFonts w:hint="eastAsia" w:ascii="仿宋" w:hAnsi="仿宋" w:eastAsia="仿宋" w:cs="仿宋"/>
          <w:color w:val="auto"/>
          <w:sz w:val="32"/>
          <w:szCs w:val="32"/>
          <w:u w:val="none"/>
        </w:rPr>
        <w:t>机构</w:t>
      </w:r>
      <w:r>
        <w:rPr>
          <w:rFonts w:hint="eastAsia" w:ascii="仿宋" w:hAnsi="仿宋" w:eastAsia="仿宋" w:cs="仿宋"/>
          <w:color w:val="auto"/>
          <w:sz w:val="32"/>
          <w:szCs w:val="32"/>
        </w:rPr>
        <w:t>。</w:t>
      </w:r>
    </w:p>
    <w:p w14:paraId="25B47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color w:val="auto"/>
          <w:sz w:val="32"/>
          <w:szCs w:val="32"/>
        </w:rPr>
      </w:pPr>
      <w:r>
        <w:rPr>
          <w:rFonts w:hint="eastAsia" w:ascii="黑体" w:hAnsi="黑体" w:eastAsia="黑体" w:cs="黑体"/>
          <w:b w:val="0"/>
          <w:bCs/>
          <w:color w:val="auto"/>
          <w:sz w:val="32"/>
          <w:szCs w:val="32"/>
        </w:rPr>
        <w:t>七、用电、用火安全管理制度</w:t>
      </w:r>
    </w:p>
    <w:p w14:paraId="37057C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用电安全管理</w:t>
      </w:r>
    </w:p>
    <w:p w14:paraId="38FF7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严禁随意拉设电线，严禁超负荷用电。</w:t>
      </w:r>
    </w:p>
    <w:p w14:paraId="7DAA9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电气线路、设备安装应由持证电工负责。</w:t>
      </w:r>
    </w:p>
    <w:p w14:paraId="058C8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各部门下班后，该关闭的电源应予以关闭。</w:t>
      </w:r>
    </w:p>
    <w:p w14:paraId="688D66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禁止私用电热棒、电炉等大功率电器。</w:t>
      </w:r>
    </w:p>
    <w:p w14:paraId="60E27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用火安全管理</w:t>
      </w:r>
    </w:p>
    <w:p w14:paraId="04B83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严格执行动火审批制度，确需动火作业时，作业单位应按规定向</w:t>
      </w:r>
      <w:r>
        <w:rPr>
          <w:rFonts w:hint="eastAsia" w:ascii="仿宋" w:hAnsi="仿宋" w:eastAsia="仿宋" w:cs="仿宋"/>
          <w:color w:val="auto"/>
          <w:sz w:val="32"/>
          <w:szCs w:val="32"/>
          <w:u w:val="none"/>
          <w:lang w:val="en-US" w:eastAsia="zh-CN"/>
        </w:rPr>
        <w:t>安全工作处</w:t>
      </w:r>
      <w:r>
        <w:rPr>
          <w:rFonts w:hint="eastAsia" w:ascii="仿宋" w:hAnsi="仿宋" w:eastAsia="仿宋" w:cs="仿宋"/>
          <w:color w:val="auto"/>
          <w:sz w:val="32"/>
          <w:szCs w:val="32"/>
        </w:rPr>
        <w:t>申请“动火许可证”。</w:t>
      </w:r>
    </w:p>
    <w:p w14:paraId="23A3D1E1">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动火作业前应清除动火点附近5米区域范围内的易燃易爆危险品或作适当的安全隔离，并向</w:t>
      </w:r>
      <w:r>
        <w:rPr>
          <w:rFonts w:hint="eastAsia" w:ascii="仿宋" w:hAnsi="仿宋" w:eastAsia="仿宋" w:cs="仿宋"/>
          <w:color w:val="auto"/>
          <w:sz w:val="32"/>
          <w:szCs w:val="32"/>
          <w:u w:val="none"/>
          <w:lang w:val="en-US" w:eastAsia="zh-CN"/>
        </w:rPr>
        <w:t>安全工作处</w:t>
      </w:r>
      <w:r>
        <w:rPr>
          <w:rFonts w:hint="eastAsia" w:ascii="仿宋" w:hAnsi="仿宋" w:eastAsia="仿宋" w:cs="仿宋"/>
          <w:color w:val="auto"/>
          <w:sz w:val="32"/>
          <w:szCs w:val="32"/>
        </w:rPr>
        <w:t>借取适当种类、数量的灭火器材随时备用，作业结束后即时归还，若动用应如实报告。</w:t>
      </w:r>
    </w:p>
    <w:p w14:paraId="166CB3D1">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如在作业点就地动火施工，应按规定向作业点所</w:t>
      </w:r>
      <w:r>
        <w:rPr>
          <w:rFonts w:hint="eastAsia" w:ascii="仿宋" w:hAnsi="仿宋" w:eastAsia="仿宋" w:cs="仿宋"/>
          <w:color w:val="auto"/>
          <w:sz w:val="32"/>
          <w:szCs w:val="32"/>
          <w:u w:val="single"/>
          <w:lang w:val="en-US" w:eastAsia="zh-CN"/>
        </w:rPr>
        <w:t>属</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负责人申请，申请部门需派人现场监督并不定时派人巡查。离地面2米以上的动火作业必须保证有一人在下方专职负责随时可能引燃其它物品的火花。</w:t>
      </w:r>
    </w:p>
    <w:p w14:paraId="0686BB8D">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（4）未办理“动火许可证”擅自动火作业者，本单位人员予以</w:t>
      </w:r>
      <w:r>
        <w:rPr>
          <w:rFonts w:hint="eastAsia" w:ascii="仿宋" w:hAnsi="仿宋" w:eastAsia="仿宋" w:cs="仿宋"/>
          <w:color w:val="auto"/>
          <w:sz w:val="32"/>
          <w:szCs w:val="32"/>
          <w:u w:val="none"/>
        </w:rPr>
        <w:t>记过</w:t>
      </w:r>
      <w:r>
        <w:rPr>
          <w:rFonts w:hint="eastAsia" w:ascii="仿宋" w:hAnsi="仿宋" w:eastAsia="仿宋" w:cs="仿宋"/>
          <w:color w:val="auto"/>
          <w:sz w:val="32"/>
          <w:szCs w:val="32"/>
        </w:rPr>
        <w:t>处分，严重的予以开除。</w:t>
      </w:r>
    </w:p>
    <w:p w14:paraId="60728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八、易燃易爆危险物品和场所防火防爆制度</w:t>
      </w:r>
    </w:p>
    <w:p w14:paraId="323C5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易燃易爆危险物品应有专用的库房，配备必要的消防器材设施，仓</w:t>
      </w:r>
      <w:r>
        <w:rPr>
          <w:rFonts w:hint="eastAsia" w:ascii="仿宋" w:hAnsi="仿宋" w:eastAsia="仿宋" w:cs="仿宋"/>
          <w:color w:val="auto"/>
          <w:sz w:val="32"/>
          <w:szCs w:val="32"/>
          <w:lang w:val="en-US" w:eastAsia="zh-CN"/>
        </w:rPr>
        <w:t>库</w:t>
      </w:r>
      <w:r>
        <w:rPr>
          <w:rFonts w:hint="eastAsia" w:ascii="仿宋" w:hAnsi="仿宋" w:eastAsia="仿宋" w:cs="仿宋"/>
          <w:color w:val="auto"/>
          <w:sz w:val="32"/>
          <w:szCs w:val="32"/>
        </w:rPr>
        <w:t>管理人员必须由消防安全培训合格的人员担任。</w:t>
      </w:r>
    </w:p>
    <w:p w14:paraId="3A47C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易燃易爆危险物品应分类、分项储存。化学性质相抵触或灭火方法不同的易燃易爆化学物品，应分库存放。</w:t>
      </w:r>
    </w:p>
    <w:p w14:paraId="6A2FC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易燃易爆危险物品入库前应经检验部门检验，出入库应进行登记。</w:t>
      </w:r>
    </w:p>
    <w:p w14:paraId="4A794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易燃易爆危险物品存取应按安全操作规程执行，仓库工作人员应坚守岗位，非工作人员不得随意入内。</w:t>
      </w:r>
    </w:p>
    <w:p w14:paraId="3ACCB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易燃易爆场所应根据消防规范采取防火防爆措施并做好防火防爆设施的维护保修工作。</w:t>
      </w:r>
    </w:p>
    <w:p w14:paraId="36531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九、义务消防队组织管理制度</w:t>
      </w:r>
    </w:p>
    <w:p w14:paraId="785D9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义务消防队员应在</w:t>
      </w:r>
      <w:r>
        <w:rPr>
          <w:rFonts w:hint="eastAsia" w:ascii="仿宋" w:hAnsi="仿宋" w:eastAsia="仿宋" w:cs="仿宋"/>
          <w:color w:val="auto"/>
          <w:sz w:val="32"/>
          <w:szCs w:val="32"/>
          <w:u w:val="none"/>
          <w:lang w:val="en-US" w:eastAsia="zh-CN"/>
        </w:rPr>
        <w:t>安全工作处</w:t>
      </w:r>
      <w:r>
        <w:rPr>
          <w:rFonts w:hint="eastAsia" w:ascii="仿宋" w:hAnsi="仿宋" w:eastAsia="仿宋" w:cs="仿宋"/>
          <w:color w:val="auto"/>
          <w:sz w:val="32"/>
          <w:szCs w:val="32"/>
        </w:rPr>
        <w:t>领导下开展业务学习和灭火技能训练，各项技术考核应达到规定的指标。</w:t>
      </w:r>
    </w:p>
    <w:p w14:paraId="444CC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要结合对消防设施、设备、器材维护检查，有计划地对每个义务消防员进行轮训，使每个人都具有实际操作技能。</w:t>
      </w:r>
    </w:p>
    <w:p w14:paraId="41F21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按照灭火和应急疏散预案每</w:t>
      </w:r>
      <w:r>
        <w:rPr>
          <w:rFonts w:hint="eastAsia" w:ascii="仿宋" w:hAnsi="仿宋" w:eastAsia="仿宋" w:cs="仿宋"/>
          <w:color w:val="auto"/>
          <w:sz w:val="32"/>
          <w:szCs w:val="32"/>
          <w:lang w:eastAsia="zh-CN"/>
        </w:rPr>
        <w:t>二个月</w:t>
      </w:r>
      <w:r>
        <w:rPr>
          <w:rFonts w:hint="eastAsia" w:ascii="仿宋" w:hAnsi="仿宋" w:eastAsia="仿宋" w:cs="仿宋"/>
          <w:color w:val="auto"/>
          <w:sz w:val="32"/>
          <w:szCs w:val="32"/>
        </w:rPr>
        <w:t>进行一次演练，并结合实际不断完善预案。</w:t>
      </w:r>
    </w:p>
    <w:p w14:paraId="118B5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每年举行一次防火、灭火知识考核，考核优秀</w:t>
      </w:r>
      <w:r>
        <w:rPr>
          <w:rFonts w:hint="eastAsia" w:ascii="仿宋" w:hAnsi="仿宋" w:eastAsia="仿宋" w:cs="仿宋"/>
          <w:color w:val="auto"/>
          <w:sz w:val="32"/>
          <w:szCs w:val="32"/>
          <w:u w:val="single"/>
          <w:lang w:val="en-US" w:eastAsia="zh-CN"/>
        </w:rPr>
        <w:t>者</w:t>
      </w:r>
      <w:r>
        <w:rPr>
          <w:rFonts w:hint="eastAsia" w:ascii="仿宋" w:hAnsi="仿宋" w:eastAsia="仿宋" w:cs="仿宋"/>
          <w:color w:val="auto"/>
          <w:sz w:val="32"/>
          <w:szCs w:val="32"/>
        </w:rPr>
        <w:t>给予表彰。</w:t>
      </w:r>
    </w:p>
    <w:p w14:paraId="5CD13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不断总结经验，提高防火灭火自救能力。</w:t>
      </w:r>
    </w:p>
    <w:p w14:paraId="3B61D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color w:val="auto"/>
          <w:sz w:val="32"/>
          <w:szCs w:val="32"/>
        </w:rPr>
      </w:pPr>
      <w:r>
        <w:rPr>
          <w:rFonts w:hint="eastAsia" w:ascii="黑体" w:hAnsi="黑体" w:eastAsia="黑体" w:cs="黑体"/>
          <w:b w:val="0"/>
          <w:bCs/>
          <w:color w:val="auto"/>
          <w:sz w:val="32"/>
          <w:szCs w:val="32"/>
        </w:rPr>
        <w:t>十、灭火和应急疏散预案演练制度</w:t>
      </w:r>
    </w:p>
    <w:p w14:paraId="6A8C4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制定符合本单位实际情况的灭火和应急疏散预案。</w:t>
      </w:r>
    </w:p>
    <w:p w14:paraId="71F703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组织全员</w:t>
      </w:r>
      <w:r>
        <w:rPr>
          <w:rFonts w:hint="eastAsia" w:ascii="仿宋" w:hAnsi="仿宋" w:eastAsia="仿宋" w:cs="仿宋"/>
          <w:color w:val="auto"/>
          <w:sz w:val="32"/>
          <w:szCs w:val="32"/>
          <w:u w:val="none"/>
          <w:lang w:val="en-US" w:eastAsia="zh-CN"/>
        </w:rPr>
        <w:t>学习并</w:t>
      </w:r>
      <w:r>
        <w:rPr>
          <w:rFonts w:hint="eastAsia" w:ascii="仿宋" w:hAnsi="仿宋" w:eastAsia="仿宋" w:cs="仿宋"/>
          <w:color w:val="auto"/>
          <w:sz w:val="32"/>
          <w:szCs w:val="32"/>
        </w:rPr>
        <w:t>熟悉灭火和应急疏散预案。</w:t>
      </w:r>
    </w:p>
    <w:p w14:paraId="7EE96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每次组织预案演练前应精心开会部署，明确分工。</w:t>
      </w:r>
    </w:p>
    <w:p w14:paraId="7DDA9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应按制定的预案，</w:t>
      </w:r>
      <w:r>
        <w:rPr>
          <w:rFonts w:hint="eastAsia" w:ascii="仿宋" w:hAnsi="仿宋" w:eastAsia="仿宋" w:cs="仿宋"/>
          <w:color w:val="auto"/>
          <w:sz w:val="32"/>
          <w:szCs w:val="32"/>
          <w:u w:val="none"/>
        </w:rPr>
        <w:t>每</w:t>
      </w:r>
      <w:r>
        <w:rPr>
          <w:rFonts w:hint="eastAsia" w:ascii="仿宋" w:hAnsi="仿宋" w:eastAsia="仿宋" w:cs="仿宋"/>
          <w:color w:val="auto"/>
          <w:sz w:val="32"/>
          <w:szCs w:val="32"/>
          <w:u w:val="none"/>
          <w:lang w:eastAsia="zh-CN"/>
        </w:rPr>
        <w:t>二个月</w:t>
      </w:r>
      <w:r>
        <w:rPr>
          <w:rFonts w:hint="eastAsia" w:ascii="仿宋" w:hAnsi="仿宋" w:eastAsia="仿宋" w:cs="仿宋"/>
          <w:color w:val="auto"/>
          <w:sz w:val="32"/>
          <w:szCs w:val="32"/>
          <w:u w:val="none"/>
        </w:rPr>
        <w:t>至少</w:t>
      </w:r>
      <w:r>
        <w:rPr>
          <w:rFonts w:hint="eastAsia" w:ascii="仿宋" w:hAnsi="仿宋" w:eastAsia="仿宋" w:cs="仿宋"/>
          <w:color w:val="auto"/>
          <w:sz w:val="32"/>
          <w:szCs w:val="32"/>
        </w:rPr>
        <w:t>进行一次演练。</w:t>
      </w:r>
    </w:p>
    <w:p w14:paraId="56948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演练结束后应召开讲评会，认真总结预案演练的情况，发现不足之处应及时修改和完善预案。</w:t>
      </w:r>
    </w:p>
    <w:p w14:paraId="5275D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十一、电气设备的检查和管理制度</w:t>
      </w:r>
    </w:p>
    <w:p w14:paraId="7834C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应按规定正确安装、使用电器设备，相关人员必须经必要的</w:t>
      </w:r>
      <w:r>
        <w:rPr>
          <w:rFonts w:hint="eastAsia" w:ascii="仿宋" w:hAnsi="仿宋" w:eastAsia="仿宋" w:cs="仿宋"/>
          <w:color w:val="auto"/>
          <w:sz w:val="32"/>
          <w:szCs w:val="32"/>
          <w:u w:val="none"/>
          <w:lang w:val="en-US" w:eastAsia="zh-CN"/>
        </w:rPr>
        <w:t>相关业务</w:t>
      </w:r>
      <w:r>
        <w:rPr>
          <w:rFonts w:hint="eastAsia" w:ascii="仿宋" w:hAnsi="仿宋" w:eastAsia="仿宋" w:cs="仿宋"/>
          <w:color w:val="auto"/>
          <w:sz w:val="32"/>
          <w:szCs w:val="32"/>
        </w:rPr>
        <w:t>培训，获得相关部门核发的有效证书方可操作。各类设备均需具备有效合格证明并经</w:t>
      </w:r>
      <w:r>
        <w:rPr>
          <w:rFonts w:hint="eastAsia" w:ascii="仿宋" w:hAnsi="仿宋" w:eastAsia="仿宋" w:cs="仿宋"/>
          <w:color w:val="auto"/>
          <w:sz w:val="32"/>
          <w:szCs w:val="32"/>
          <w:u w:val="none"/>
          <w:lang w:val="en-US" w:eastAsia="zh-CN"/>
        </w:rPr>
        <w:t>有资质</w:t>
      </w:r>
      <w:r>
        <w:rPr>
          <w:rFonts w:hint="eastAsia" w:ascii="仿宋" w:hAnsi="仿宋" w:eastAsia="仿宋" w:cs="仿宋"/>
          <w:color w:val="auto"/>
          <w:sz w:val="32"/>
          <w:szCs w:val="32"/>
          <w:u w:val="none"/>
        </w:rPr>
        <w:t>部</w:t>
      </w:r>
      <w:r>
        <w:rPr>
          <w:rFonts w:hint="eastAsia" w:ascii="仿宋" w:hAnsi="仿宋" w:eastAsia="仿宋" w:cs="仿宋"/>
          <w:color w:val="auto"/>
          <w:sz w:val="32"/>
          <w:szCs w:val="32"/>
          <w:u w:val="none"/>
          <w:lang w:val="en-US" w:eastAsia="zh-CN"/>
        </w:rPr>
        <w:t>门</w:t>
      </w:r>
      <w:r>
        <w:rPr>
          <w:rFonts w:hint="eastAsia" w:ascii="仿宋" w:hAnsi="仿宋" w:eastAsia="仿宋" w:cs="仿宋"/>
          <w:color w:val="auto"/>
          <w:sz w:val="32"/>
          <w:szCs w:val="32"/>
        </w:rPr>
        <w:t>确认后方可投入使用。电气设备应由持证人员定期进行检查（</w:t>
      </w:r>
      <w:r>
        <w:rPr>
          <w:rFonts w:hint="eastAsia" w:ascii="仿宋" w:hAnsi="仿宋" w:eastAsia="仿宋" w:cs="仿宋"/>
          <w:color w:val="auto"/>
          <w:sz w:val="32"/>
          <w:szCs w:val="32"/>
          <w:u w:val="none"/>
        </w:rPr>
        <w:t>每月至少</w:t>
      </w:r>
      <w:r>
        <w:rPr>
          <w:rFonts w:hint="eastAsia" w:ascii="仿宋" w:hAnsi="仿宋" w:eastAsia="仿宋" w:cs="仿宋"/>
          <w:color w:val="auto"/>
          <w:sz w:val="32"/>
          <w:szCs w:val="32"/>
        </w:rPr>
        <w:t>一次）。</w:t>
      </w:r>
    </w:p>
    <w:p w14:paraId="4B2401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防雷、防静电设施定期检查、检测，每季度至少检查一次、每年至少检测一次并记录。</w:t>
      </w:r>
    </w:p>
    <w:p w14:paraId="368BA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电器设备负荷应严格按照标准执行，接头牢固，绝缘良好，保险装置合格、正常并具备良好的接地，接地电阻应严格按照电气施工要求测试。</w:t>
      </w:r>
    </w:p>
    <w:p w14:paraId="2037F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各类线路均应以套管加以隔绝，特殊情况下，亦应使用绝缘良好的铅皮或胶皮电缆线。各类电气设备及线路均应定期检修，随时排除因绝缘损坏可能引起的消防安全隐患。</w:t>
      </w:r>
    </w:p>
    <w:p w14:paraId="647FD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未经批准，严禁擅自加长电线。各部</w:t>
      </w:r>
      <w:r>
        <w:rPr>
          <w:rFonts w:hint="eastAsia" w:ascii="仿宋" w:hAnsi="仿宋" w:eastAsia="仿宋" w:cs="仿宋"/>
          <w:color w:val="auto"/>
          <w:sz w:val="32"/>
          <w:szCs w:val="32"/>
          <w:lang w:val="en-US" w:eastAsia="zh-CN"/>
        </w:rPr>
        <w:t>门</w:t>
      </w:r>
      <w:r>
        <w:rPr>
          <w:rFonts w:hint="eastAsia" w:ascii="仿宋" w:hAnsi="仿宋" w:eastAsia="仿宋" w:cs="仿宋"/>
          <w:color w:val="auto"/>
          <w:sz w:val="32"/>
          <w:szCs w:val="32"/>
        </w:rPr>
        <w:t>应积极配合安全小组、维修人员检查加长电线是否仅供紧急使用、外壳是否完好、是否有维修人员检测后投入使用。</w:t>
      </w:r>
    </w:p>
    <w:p w14:paraId="4705A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电器设备、开关箱线路附近按照本单位标准划定黄色区域，严禁堆放易燃易爆物</w:t>
      </w:r>
      <w:r>
        <w:rPr>
          <w:rFonts w:hint="eastAsia" w:ascii="仿宋" w:hAnsi="仿宋" w:eastAsia="仿宋" w:cs="仿宋"/>
          <w:color w:val="auto"/>
          <w:sz w:val="32"/>
          <w:szCs w:val="32"/>
          <w:u w:val="single"/>
          <w:lang w:val="en-US" w:eastAsia="zh-CN"/>
        </w:rPr>
        <w:t>品</w:t>
      </w:r>
      <w:r>
        <w:rPr>
          <w:rFonts w:hint="eastAsia" w:ascii="仿宋" w:hAnsi="仿宋" w:eastAsia="仿宋" w:cs="仿宋"/>
          <w:color w:val="auto"/>
          <w:sz w:val="32"/>
          <w:szCs w:val="32"/>
        </w:rPr>
        <w:t>并定期检查、排除隐患。</w:t>
      </w:r>
    </w:p>
    <w:p w14:paraId="05B64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设备用毕应切断电源。</w:t>
      </w:r>
    </w:p>
    <w:p w14:paraId="0D834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eastAsia="仿宋" w:cs="仿宋"/>
          <w:color w:val="auto"/>
          <w:sz w:val="32"/>
          <w:szCs w:val="32"/>
          <w:u w:val="none"/>
        </w:rPr>
        <w:t>工作场所内除已采取防范措施的部门外，</w:t>
      </w:r>
      <w:r>
        <w:rPr>
          <w:rFonts w:hint="eastAsia" w:ascii="仿宋" w:hAnsi="仿宋" w:eastAsia="仿宋" w:cs="仿宋"/>
          <w:color w:val="auto"/>
          <w:sz w:val="32"/>
          <w:szCs w:val="32"/>
        </w:rPr>
        <w:t>严禁使用明火。</w:t>
      </w:r>
    </w:p>
    <w:p w14:paraId="6BDB4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使用明火的部门应严格遵守各项安全规定和操作流程。做到用火不离人，人离火灭。</w:t>
      </w:r>
    </w:p>
    <w:p w14:paraId="79EB7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场所内严禁吸烟并张贴禁烟标识，每一位员工均有义务提醒其他人员共同遵守公共场所禁烟的规定。</w:t>
      </w:r>
    </w:p>
    <w:p w14:paraId="24050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color w:val="auto"/>
          <w:sz w:val="32"/>
          <w:szCs w:val="32"/>
        </w:rPr>
      </w:pPr>
      <w:r>
        <w:rPr>
          <w:rFonts w:hint="eastAsia" w:ascii="黑体" w:hAnsi="黑体" w:eastAsia="黑体" w:cs="黑体"/>
          <w:b w:val="0"/>
          <w:bCs/>
          <w:color w:val="auto"/>
          <w:sz w:val="32"/>
          <w:szCs w:val="32"/>
        </w:rPr>
        <w:t>十二、消防安全工作考评和奖惩制度</w:t>
      </w:r>
    </w:p>
    <w:p w14:paraId="1C0E1D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u w:val="none"/>
        </w:rPr>
        <w:t>学</w:t>
      </w:r>
      <w:r>
        <w:rPr>
          <w:rFonts w:hint="eastAsia" w:ascii="仿宋" w:hAnsi="仿宋" w:eastAsia="仿宋" w:cs="仿宋"/>
          <w:color w:val="auto"/>
          <w:sz w:val="32"/>
          <w:szCs w:val="32"/>
          <w:u w:val="none"/>
          <w:lang w:val="en-US" w:eastAsia="zh-CN"/>
        </w:rPr>
        <w:t>院</w:t>
      </w:r>
      <w:r>
        <w:rPr>
          <w:rFonts w:hint="eastAsia" w:ascii="仿宋" w:hAnsi="仿宋" w:eastAsia="仿宋" w:cs="仿宋"/>
          <w:color w:val="auto"/>
          <w:sz w:val="32"/>
          <w:szCs w:val="32"/>
          <w:u w:val="none"/>
        </w:rPr>
        <w:t>将消防安全工作纳入校内评估考核内容，对在消防安全工作中成绩突出的单位和个人给予表彰奖励。</w:t>
      </w:r>
    </w:p>
    <w:p w14:paraId="1046E6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对造成消防安全事故的责任人，根据《</w:t>
      </w:r>
      <w:r>
        <w:rPr>
          <w:rFonts w:hint="eastAsia" w:ascii="仿宋" w:hAnsi="仿宋" w:eastAsia="仿宋" w:cs="仿宋"/>
          <w:color w:val="auto"/>
          <w:sz w:val="32"/>
          <w:szCs w:val="32"/>
          <w:lang w:val="en-US" w:eastAsia="zh-CN"/>
        </w:rPr>
        <w:t>学院消防安全管理</w:t>
      </w:r>
      <w:r>
        <w:rPr>
          <w:rFonts w:hint="eastAsia" w:ascii="仿宋" w:hAnsi="仿宋" w:eastAsia="仿宋" w:cs="仿宋"/>
          <w:color w:val="auto"/>
          <w:sz w:val="32"/>
          <w:szCs w:val="32"/>
          <w:lang w:eastAsia="zh-CN"/>
        </w:rPr>
        <w:t>规定》，对下列行为予以处罚：</w:t>
      </w:r>
    </w:p>
    <w:p w14:paraId="6B3B9D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有下列情形之一的，视损失情况与认识态度除责令赔偿全部或部分损失外，予以口头告诫：</w:t>
      </w:r>
    </w:p>
    <w:p w14:paraId="666593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使用易燃易爆危险品未严格按照操作程序进行或保管不当而造成火警、火灾，损失不大的；</w:t>
      </w:r>
    </w:p>
    <w:p w14:paraId="069A2A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在禁烟场所吸烟或烟头不当引起火警、火灾，损失不大的；</w:t>
      </w:r>
    </w:p>
    <w:p w14:paraId="45C322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未及时清理区域内易燃物品，而造成火灾隐患的：</w:t>
      </w:r>
    </w:p>
    <w:p w14:paraId="68AD4D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未经批准，违规使用加长电线、用电未使用安全保险装置的或擅自增加电器的；</w:t>
      </w:r>
    </w:p>
    <w:p w14:paraId="7E5D8A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谎报火警</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w:t>
      </w:r>
    </w:p>
    <w:p w14:paraId="602B38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未经批准，玩弄消防设施、器材，未造成不良后果的；</w:t>
      </w:r>
    </w:p>
    <w:p w14:paraId="64A6BC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对安全小组提出的消防隐患未予以及时整改而无法说明原因的部门管理人员；</w:t>
      </w:r>
    </w:p>
    <w:p w14:paraId="1469EF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阻塞消防通道、遮挡安全指示标志等未造成严重后果的。</w:t>
      </w:r>
    </w:p>
    <w:p w14:paraId="6120EF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有下列情形之一的，视情节轻重和认识态度，除责令赔偿全部或部分损失外，予以通报批评：</w:t>
      </w:r>
    </w:p>
    <w:p w14:paraId="7F479E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擅自使用易燃易爆物品的；</w:t>
      </w:r>
    </w:p>
    <w:p w14:paraId="6CDA42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擅自挪用消防设施、器材的位置或改为它用的；</w:t>
      </w:r>
    </w:p>
    <w:p w14:paraId="6A5A92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违反安全管理和操作规程、擅离职守从而导致火警、火灾</w:t>
      </w:r>
      <w:r>
        <w:rPr>
          <w:rFonts w:hint="eastAsia" w:ascii="仿宋" w:hAnsi="仿宋" w:eastAsia="仿宋" w:cs="仿宋"/>
          <w:color w:val="auto"/>
          <w:sz w:val="32"/>
          <w:szCs w:val="32"/>
          <w:u w:val="none"/>
          <w:lang w:val="en-US" w:eastAsia="zh-CN"/>
        </w:rPr>
        <w:t>事故，</w:t>
      </w:r>
      <w:r>
        <w:rPr>
          <w:rFonts w:hint="eastAsia" w:ascii="仿宋" w:hAnsi="仿宋" w:eastAsia="仿宋" w:cs="仿宋"/>
          <w:color w:val="auto"/>
          <w:sz w:val="32"/>
          <w:szCs w:val="32"/>
        </w:rPr>
        <w:t>损失轻微的；</w:t>
      </w:r>
    </w:p>
    <w:p w14:paraId="1AF4F3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强迫其他员工违规操作的管理人员；</w:t>
      </w:r>
    </w:p>
    <w:p w14:paraId="01E73C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发现火警，未及时依照紧急情况处理程序处理的；</w:t>
      </w:r>
    </w:p>
    <w:p w14:paraId="1F8175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对安全小组的检查未予以配合、拒绝整改的管理人员。</w:t>
      </w:r>
    </w:p>
    <w:p w14:paraId="0BA999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有下列情形之一的，视损失情况与认识态度除责令赔偿全部或部分损失外，予以</w:t>
      </w:r>
      <w:r>
        <w:rPr>
          <w:rFonts w:hint="eastAsia" w:ascii="仿宋" w:hAnsi="仿宋" w:eastAsia="仿宋" w:cs="仿宋"/>
          <w:color w:val="auto"/>
          <w:sz w:val="32"/>
          <w:szCs w:val="32"/>
          <w:lang w:eastAsia="zh-CN"/>
        </w:rPr>
        <w:t>警告</w:t>
      </w:r>
      <w:r>
        <w:rPr>
          <w:rFonts w:hint="eastAsia" w:ascii="仿宋" w:hAnsi="仿宋" w:eastAsia="仿宋" w:cs="仿宋"/>
          <w:color w:val="auto"/>
          <w:sz w:val="32"/>
          <w:szCs w:val="32"/>
          <w:lang w:val="en-US" w:eastAsia="zh-CN"/>
        </w:rPr>
        <w:t>处分。</w:t>
      </w:r>
    </w:p>
    <w:p w14:paraId="19FCBD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未依法履行消防安全职责，</w:t>
      </w:r>
      <w:r>
        <w:rPr>
          <w:rFonts w:hint="eastAsia" w:ascii="仿宋" w:hAnsi="仿宋" w:eastAsia="仿宋" w:cs="仿宋"/>
          <w:color w:val="auto"/>
          <w:sz w:val="32"/>
          <w:szCs w:val="32"/>
        </w:rPr>
        <w:t>消防设施、器材或者消防安全标志的配置</w:t>
      </w:r>
      <w:r>
        <w:rPr>
          <w:rFonts w:hint="eastAsia" w:ascii="仿宋" w:hAnsi="仿宋" w:eastAsia="仿宋" w:cs="仿宋"/>
          <w:color w:val="auto"/>
          <w:sz w:val="32"/>
          <w:szCs w:val="32"/>
          <w:lang w:val="en-US" w:eastAsia="zh-CN"/>
        </w:rPr>
        <w:t>不全的</w:t>
      </w:r>
      <w:r>
        <w:rPr>
          <w:rFonts w:hint="eastAsia" w:ascii="仿宋" w:hAnsi="仿宋" w:eastAsia="仿宋" w:cs="仿宋"/>
          <w:color w:val="auto"/>
          <w:sz w:val="32"/>
          <w:szCs w:val="32"/>
        </w:rPr>
        <w:t>；</w:t>
      </w:r>
    </w:p>
    <w:p w14:paraId="0065EC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违反消防安全管理制度，</w:t>
      </w:r>
      <w:r>
        <w:rPr>
          <w:rFonts w:hint="default" w:ascii="仿宋" w:hAnsi="仿宋" w:eastAsia="仿宋" w:cs="仿宋"/>
          <w:color w:val="auto"/>
          <w:sz w:val="32"/>
          <w:szCs w:val="32"/>
        </w:rPr>
        <w:t>擅自拆除、停用消防设施、器材的</w:t>
      </w:r>
      <w:r>
        <w:rPr>
          <w:rFonts w:hint="eastAsia" w:ascii="仿宋" w:hAnsi="仿宋" w:eastAsia="仿宋" w:cs="仿宋"/>
          <w:color w:val="auto"/>
          <w:sz w:val="32"/>
          <w:szCs w:val="32"/>
          <w:lang w:val="en-US" w:eastAsia="zh-CN"/>
        </w:rPr>
        <w:t>；</w:t>
      </w:r>
    </w:p>
    <w:p w14:paraId="2AF429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擅自挪用、损坏、破坏消防器材、设施，</w:t>
      </w:r>
      <w:r>
        <w:rPr>
          <w:rFonts w:hint="eastAsia" w:ascii="仿宋" w:hAnsi="仿宋" w:eastAsia="仿宋" w:cs="仿宋"/>
          <w:color w:val="auto"/>
          <w:sz w:val="32"/>
          <w:szCs w:val="32"/>
        </w:rPr>
        <w:t>或者未保持完好有效的</w:t>
      </w:r>
      <w:r>
        <w:rPr>
          <w:rFonts w:hint="eastAsia" w:ascii="仿宋" w:hAnsi="仿宋" w:eastAsia="仿宋" w:cs="仿宋"/>
          <w:color w:val="auto"/>
          <w:sz w:val="32"/>
          <w:szCs w:val="32"/>
          <w:lang w:val="en-US" w:eastAsia="zh-CN"/>
        </w:rPr>
        <w:t>；</w:t>
      </w:r>
    </w:p>
    <w:p w14:paraId="69CF49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违反消防安全管理规定，</w:t>
      </w:r>
      <w:r>
        <w:rPr>
          <w:rFonts w:hint="default" w:ascii="仿宋" w:hAnsi="仿宋" w:eastAsia="仿宋" w:cs="仿宋"/>
          <w:color w:val="auto"/>
          <w:sz w:val="32"/>
          <w:szCs w:val="32"/>
        </w:rPr>
        <w:t>占用、堵塞、封闭疏散通道、安全出口或者有其他妨碍安全疏散行为的；</w:t>
      </w:r>
    </w:p>
    <w:p w14:paraId="591F99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eastAsia="zh-CN"/>
        </w:rPr>
        <w:t>‌冒然救火妨碍抢救工作</w:t>
      </w:r>
      <w:r>
        <w:rPr>
          <w:rFonts w:hint="eastAsia" w:ascii="仿宋" w:hAnsi="仿宋" w:eastAsia="仿宋" w:cs="仿宋"/>
          <w:color w:val="auto"/>
          <w:sz w:val="32"/>
          <w:szCs w:val="32"/>
          <w:lang w:eastAsia="zh-CN"/>
        </w:rPr>
        <w:t>。</w:t>
      </w:r>
    </w:p>
    <w:p w14:paraId="6719BE36">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有下列情形之一的，视损失情况与认识态度除责令赔偿全部或部分损失外，予以</w:t>
      </w:r>
      <w:r>
        <w:rPr>
          <w:rFonts w:hint="eastAsia" w:ascii="仿宋" w:hAnsi="仿宋" w:eastAsia="仿宋" w:cs="仿宋"/>
          <w:color w:val="auto"/>
          <w:sz w:val="32"/>
          <w:szCs w:val="32"/>
          <w:lang w:val="en-US" w:eastAsia="zh-CN"/>
        </w:rPr>
        <w:t>严重</w:t>
      </w:r>
      <w:r>
        <w:rPr>
          <w:rFonts w:hint="eastAsia" w:ascii="仿宋" w:hAnsi="仿宋" w:eastAsia="仿宋" w:cs="仿宋"/>
          <w:color w:val="auto"/>
          <w:sz w:val="32"/>
          <w:szCs w:val="32"/>
          <w:lang w:eastAsia="zh-CN"/>
        </w:rPr>
        <w:t>警告</w:t>
      </w:r>
      <w:r>
        <w:rPr>
          <w:rFonts w:hint="eastAsia" w:ascii="仿宋" w:hAnsi="仿宋" w:eastAsia="仿宋" w:cs="仿宋"/>
          <w:color w:val="auto"/>
          <w:sz w:val="32"/>
          <w:szCs w:val="32"/>
          <w:lang w:val="en-US" w:eastAsia="zh-CN"/>
        </w:rPr>
        <w:t>处分。</w:t>
      </w:r>
    </w:p>
    <w:p w14:paraId="312393B2">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rPr>
        <w:t>埋压、圈占、遮挡消火栓或者占用防火间距的；</w:t>
      </w:r>
    </w:p>
    <w:p w14:paraId="262A87A2">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rPr>
        <w:t>占用、堵塞、封闭消防车通道，妨碍消防车通行的；</w:t>
      </w:r>
    </w:p>
    <w:p w14:paraId="39E69AE9">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rPr>
        <w:t>人员密集场所在门窗上设置影响逃生和灭火救援的障碍物的；</w:t>
      </w:r>
    </w:p>
    <w:p w14:paraId="3AD731A8">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rPr>
        <w:t>对火灾隐患经消防救援机构通知后不及时采取措施消除的。</w:t>
      </w:r>
    </w:p>
    <w:p w14:paraId="1D3D0BC3">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有下列情形之一的，视损失情况与认识态度除责令赔偿全部或部分损失外，予以</w:t>
      </w:r>
      <w:r>
        <w:rPr>
          <w:rFonts w:hint="eastAsia" w:ascii="仿宋" w:hAnsi="仿宋" w:eastAsia="仿宋" w:cs="仿宋"/>
          <w:color w:val="auto"/>
          <w:sz w:val="32"/>
          <w:szCs w:val="32"/>
          <w:lang w:val="en-US" w:eastAsia="zh-CN"/>
        </w:rPr>
        <w:t>记过处分。</w:t>
      </w:r>
    </w:p>
    <w:p w14:paraId="5EA50C4E">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‌阻碍消防队员抢救工作‌，情节</w:t>
      </w:r>
      <w:r>
        <w:rPr>
          <w:rFonts w:hint="eastAsia" w:ascii="仿宋" w:hAnsi="仿宋" w:eastAsia="仿宋" w:cs="仿宋"/>
          <w:color w:val="auto"/>
          <w:sz w:val="32"/>
          <w:szCs w:val="32"/>
          <w:lang w:val="en-US" w:eastAsia="zh-CN"/>
        </w:rPr>
        <w:t>较轻的；</w:t>
      </w:r>
    </w:p>
    <w:p w14:paraId="3FF85C7B">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‌过失引起火灾，情节较轻的</w:t>
      </w:r>
      <w:r>
        <w:rPr>
          <w:rFonts w:hint="eastAsia" w:ascii="仿宋" w:hAnsi="仿宋" w:eastAsia="仿宋" w:cs="仿宋"/>
          <w:color w:val="auto"/>
          <w:sz w:val="32"/>
          <w:szCs w:val="32"/>
          <w:lang w:val="en-US" w:eastAsia="zh-CN"/>
        </w:rPr>
        <w:t>；</w:t>
      </w:r>
    </w:p>
    <w:p w14:paraId="4FEA7331">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‌制造火灾</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情节</w:t>
      </w:r>
      <w:r>
        <w:rPr>
          <w:rFonts w:hint="eastAsia" w:ascii="仿宋" w:hAnsi="仿宋" w:eastAsia="仿宋" w:cs="仿宋"/>
          <w:color w:val="auto"/>
          <w:sz w:val="32"/>
          <w:szCs w:val="32"/>
          <w:lang w:val="en-US" w:eastAsia="zh-CN"/>
        </w:rPr>
        <w:t>较轻的。</w:t>
      </w:r>
    </w:p>
    <w:p w14:paraId="3A3D9343">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对任何事故隐瞒事实，不处理、不追究的或提供虚假信息的，予以解聘。</w:t>
      </w:r>
    </w:p>
    <w:p w14:paraId="1EEF5904">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对违反消防安全管理导致事故发生（损失轻微的），但能主动坦白并积极协助相关部门处理事故、挽回损失的肇事者或责任人，可</w:t>
      </w:r>
      <w:r>
        <w:rPr>
          <w:rFonts w:hint="eastAsia" w:ascii="仿宋" w:hAnsi="仿宋" w:eastAsia="仿宋" w:cs="仿宋"/>
          <w:color w:val="auto"/>
          <w:sz w:val="32"/>
          <w:szCs w:val="32"/>
          <w:u w:val="none"/>
        </w:rPr>
        <w:t>视情予以减轻或免</w:t>
      </w:r>
      <w:r>
        <w:rPr>
          <w:rFonts w:hint="eastAsia" w:ascii="仿宋" w:hAnsi="仿宋" w:eastAsia="仿宋" w:cs="仿宋"/>
          <w:color w:val="auto"/>
          <w:sz w:val="32"/>
          <w:szCs w:val="32"/>
          <w:u w:val="none"/>
          <w:lang w:val="en-US" w:eastAsia="zh-CN"/>
        </w:rPr>
        <w:t>除</w:t>
      </w:r>
      <w:r>
        <w:rPr>
          <w:rFonts w:hint="eastAsia" w:ascii="仿宋" w:hAnsi="仿宋" w:eastAsia="仿宋" w:cs="仿宋"/>
          <w:color w:val="auto"/>
          <w:sz w:val="32"/>
          <w:szCs w:val="32"/>
        </w:rPr>
        <w:t>处罚。</w:t>
      </w:r>
    </w:p>
    <w:p w14:paraId="4E99B094">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lang w:val="en-US" w:eastAsia="zh-CN"/>
        </w:rPr>
        <w:t>以上</w:t>
      </w:r>
      <w:r>
        <w:rPr>
          <w:rFonts w:hint="eastAsia" w:ascii="仿宋" w:hAnsi="仿宋" w:eastAsia="仿宋" w:cs="仿宋"/>
          <w:color w:val="auto"/>
          <w:sz w:val="32"/>
          <w:szCs w:val="32"/>
          <w:lang w:eastAsia="zh-CN"/>
        </w:rPr>
        <w:t>未依法履行消防安全职责、违反消防安全管理制度或者擅自挪用、损坏、破坏消防器材、设施等违反消防安全管理规定的，情节</w:t>
      </w:r>
      <w:r>
        <w:rPr>
          <w:rFonts w:hint="eastAsia" w:ascii="仿宋" w:hAnsi="仿宋" w:eastAsia="仿宋" w:cs="仿宋"/>
          <w:color w:val="auto"/>
          <w:sz w:val="32"/>
          <w:szCs w:val="32"/>
          <w:lang w:val="en-US" w:eastAsia="zh-CN"/>
        </w:rPr>
        <w:t>严</w:t>
      </w:r>
      <w:r>
        <w:rPr>
          <w:rFonts w:hint="eastAsia" w:ascii="仿宋" w:hAnsi="仿宋" w:eastAsia="仿宋" w:cs="仿宋"/>
          <w:color w:val="auto"/>
          <w:sz w:val="32"/>
          <w:szCs w:val="32"/>
          <w:lang w:eastAsia="zh-CN"/>
        </w:rPr>
        <w:t>重的。将依据所造成后果的严重性，依照国家《治安管理处罚条例》或已够追究刑事责任的责任人将依法移送国家有关部门处理。涉及民事损失、损害的，有关责任</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lang w:eastAsia="zh-CN"/>
        </w:rPr>
        <w:t>和责任人应当依法承担民事责任。</w:t>
      </w:r>
    </w:p>
    <w:p w14:paraId="585D7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val="en-US" w:eastAsia="zh-CN"/>
        </w:rPr>
        <w:t>十三、</w:t>
      </w:r>
      <w:r>
        <w:rPr>
          <w:rFonts w:hint="eastAsia" w:ascii="黑体" w:hAnsi="黑体" w:eastAsia="黑体" w:cs="黑体"/>
          <w:b w:val="0"/>
          <w:bCs/>
          <w:color w:val="auto"/>
          <w:sz w:val="32"/>
          <w:szCs w:val="32"/>
          <w:u w:val="none"/>
        </w:rPr>
        <w:t>消防(控制室)值班</w:t>
      </w:r>
      <w:r>
        <w:rPr>
          <w:rFonts w:hint="eastAsia" w:ascii="黑体" w:hAnsi="黑体" w:eastAsia="黑体" w:cs="黑体"/>
          <w:b w:val="0"/>
          <w:bCs/>
          <w:color w:val="auto"/>
          <w:sz w:val="32"/>
          <w:szCs w:val="32"/>
          <w:u w:val="none"/>
          <w:lang w:val="en-US" w:eastAsia="zh-CN"/>
        </w:rPr>
        <w:t>制度</w:t>
      </w:r>
    </w:p>
    <w:p w14:paraId="77E40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1.消防控制室应设置固定的值班人员，实行24小时值班制度。且每班不少于2人。</w:t>
      </w:r>
    </w:p>
    <w:p w14:paraId="71AB9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2.值班人员应在上岗前经过专门培训，熟悉建筑自动消防设施的原理和操作规程，并经过职业资格培训考试合格，持证上岗。</w:t>
      </w:r>
    </w:p>
    <w:p w14:paraId="2E90F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3.消防控制室值班人员应对消防控制室设备及通讯器材等要经常检查，定期做好系统功能试验，确保消防设施各系统状况良</w:t>
      </w:r>
      <w:r>
        <w:rPr>
          <w:rFonts w:hint="eastAsia" w:ascii="仿宋" w:hAnsi="仿宋" w:eastAsia="仿宋" w:cs="仿宋"/>
          <w:b w:val="0"/>
          <w:bCs w:val="0"/>
          <w:color w:val="auto"/>
          <w:sz w:val="32"/>
          <w:szCs w:val="32"/>
          <w:u w:val="none"/>
          <w:lang w:val="en-US" w:eastAsia="zh-CN"/>
        </w:rPr>
        <w:t>好。做好交接班工作，认真填写值班记录及系统运行登记表和控制器日检登记表。确保火灾自动报警系统、灭火系统和其他联动控制设备处于正常工作状态，不得将应处于自动状态的设在手动状态:确保高位消防水箱、消防水池、气压水罐等消防储水设施水量充兄，确保消防泵出水管闲门、自动喷水灭火系统管道上的阀门常开，确保消防水泵、防排烟风机、防火卷帘</w:t>
      </w:r>
      <w:r>
        <w:rPr>
          <w:rFonts w:hint="eastAsia" w:ascii="仿宋" w:hAnsi="仿宋" w:eastAsia="仿宋" w:cs="仿宋"/>
          <w:color w:val="auto"/>
          <w:sz w:val="32"/>
          <w:szCs w:val="32"/>
          <w:u w:val="none"/>
          <w:lang w:val="en-US" w:eastAsia="zh-CN"/>
        </w:rPr>
        <w:t>等消防用电设备的配电柜启动开关处开自动位置。</w:t>
      </w:r>
    </w:p>
    <w:p w14:paraId="4267D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4.负责对各种消防控制设施的监测和运用，不得擅离职守，做好日常检查和操作等工作，值班人员对火灾报警控制器进行检查，交接班时，应填写《消防控制室值班记录表》的相关内容。值班期间每 2h 记录一次消防控制室内消防设备的运行情况，及时记录消防控制室内消防设备的火警或故障情况。</w:t>
      </w:r>
    </w:p>
    <w:p w14:paraId="079ED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消防控制室值班人员应按时上岗，并做好交接班工作，接班人员未到岗前交班人员不得擅自离岗，应坚守岗位，尽职尽责，因确有特殊情况不能到岗的，应提前向单位主管领导请假，经批准后由同等职务的人员代替值班，未经专业培训的无证人员不得上岗。</w:t>
      </w:r>
    </w:p>
    <w:p w14:paraId="49A47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6.值班时间严禁脱岗、替岗、睡岗，喝酒，不得聊天、打私人电话，不准在控制室会客，严禁非工作人员进入控制室。</w:t>
      </w:r>
    </w:p>
    <w:p w14:paraId="56EB9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7.未经当地公安消防机构同意，值班人员不得擅自关闭火灾自动报警及自动灭火系统。</w:t>
      </w:r>
    </w:p>
    <w:p w14:paraId="4C0ED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8.消防控制室的入口处应设置明显的标志，消防控制室内应设置火灾事故应急照明、灭火器等消防器材，并配备通讯联络工具。</w:t>
      </w:r>
    </w:p>
    <w:p w14:paraId="7A679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9.严禁在消防控制室内存放易燃易爆危险物品，严禁堆放与火灾监控、预防、补救等无关的物品或杂物，应保证其环境满足设备正常运行的要求。控制室工作人员应确保室内卫生清洁，空气清新。</w:t>
      </w:r>
    </w:p>
    <w:p w14:paraId="60ABF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val="en-US" w:eastAsia="zh-CN"/>
        </w:rPr>
        <w:t>十四、消防档案管理制度</w:t>
      </w:r>
    </w:p>
    <w:p w14:paraId="0C64A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（一）消防</w:t>
      </w:r>
      <w:r>
        <w:rPr>
          <w:rFonts w:hint="eastAsia" w:ascii="仿宋" w:hAnsi="仿宋" w:eastAsia="仿宋" w:cs="仿宋"/>
          <w:color w:val="auto"/>
          <w:sz w:val="32"/>
          <w:szCs w:val="32"/>
          <w:u w:val="none"/>
        </w:rPr>
        <w:t>基本情况包括以下内容：</w:t>
      </w:r>
    </w:p>
    <w:p w14:paraId="0DAE7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年度</w:t>
      </w:r>
      <w:r>
        <w:rPr>
          <w:rFonts w:hint="eastAsia" w:ascii="仿宋" w:hAnsi="仿宋" w:eastAsia="仿宋" w:cs="仿宋"/>
          <w:color w:val="auto"/>
          <w:sz w:val="32"/>
          <w:szCs w:val="32"/>
          <w:u w:val="none"/>
          <w:lang w:val="en-US" w:eastAsia="zh-CN"/>
        </w:rPr>
        <w:t>消防</w:t>
      </w:r>
      <w:r>
        <w:rPr>
          <w:rFonts w:hint="eastAsia" w:ascii="仿宋" w:hAnsi="仿宋" w:eastAsia="仿宋" w:cs="仿宋"/>
          <w:color w:val="auto"/>
          <w:sz w:val="32"/>
          <w:szCs w:val="32"/>
          <w:u w:val="none"/>
        </w:rPr>
        <w:t>工作计划、部署，各类</w:t>
      </w:r>
      <w:r>
        <w:rPr>
          <w:rFonts w:hint="eastAsia" w:ascii="仿宋" w:hAnsi="仿宋" w:eastAsia="仿宋" w:cs="仿宋"/>
          <w:color w:val="auto"/>
          <w:sz w:val="32"/>
          <w:szCs w:val="32"/>
          <w:u w:val="none"/>
          <w:lang w:val="en-US" w:eastAsia="zh-CN"/>
        </w:rPr>
        <w:t>消防</w:t>
      </w:r>
      <w:r>
        <w:rPr>
          <w:rFonts w:hint="eastAsia" w:ascii="仿宋" w:hAnsi="仿宋" w:eastAsia="仿宋" w:cs="仿宋"/>
          <w:color w:val="auto"/>
          <w:sz w:val="32"/>
          <w:szCs w:val="32"/>
          <w:u w:val="none"/>
        </w:rPr>
        <w:t>文件资料。</w:t>
      </w:r>
    </w:p>
    <w:p w14:paraId="08439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单位基本情况，重点部位情况。</w:t>
      </w:r>
    </w:p>
    <w:p w14:paraId="0E7C8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w:t>
      </w:r>
      <w:r>
        <w:rPr>
          <w:rFonts w:hint="eastAsia" w:ascii="仿宋" w:hAnsi="仿宋" w:eastAsia="仿宋" w:cs="仿宋"/>
          <w:color w:val="auto"/>
          <w:sz w:val="32"/>
          <w:szCs w:val="32"/>
          <w:u w:val="none"/>
          <w:lang w:val="en-US" w:eastAsia="zh-CN"/>
        </w:rPr>
        <w:t>.消防</w:t>
      </w:r>
      <w:r>
        <w:rPr>
          <w:rFonts w:hint="eastAsia" w:ascii="仿宋" w:hAnsi="仿宋" w:eastAsia="仿宋" w:cs="仿宋"/>
          <w:color w:val="auto"/>
          <w:sz w:val="32"/>
          <w:szCs w:val="32"/>
          <w:u w:val="none"/>
        </w:rPr>
        <w:t>责任人、管理人、</w:t>
      </w:r>
      <w:r>
        <w:rPr>
          <w:rFonts w:hint="eastAsia" w:ascii="仿宋" w:hAnsi="仿宋" w:eastAsia="仿宋" w:cs="仿宋"/>
          <w:color w:val="auto"/>
          <w:sz w:val="32"/>
          <w:szCs w:val="32"/>
          <w:u w:val="none"/>
          <w:lang w:val="en-US" w:eastAsia="zh-CN"/>
        </w:rPr>
        <w:t>消防</w:t>
      </w:r>
      <w:r>
        <w:rPr>
          <w:rFonts w:hint="eastAsia" w:ascii="仿宋" w:hAnsi="仿宋" w:eastAsia="仿宋" w:cs="仿宋"/>
          <w:color w:val="auto"/>
          <w:sz w:val="32"/>
          <w:szCs w:val="32"/>
          <w:u w:val="none"/>
        </w:rPr>
        <w:t>员岗位职责。</w:t>
      </w:r>
    </w:p>
    <w:p w14:paraId="59D33B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各种</w:t>
      </w:r>
      <w:r>
        <w:rPr>
          <w:rFonts w:hint="eastAsia" w:ascii="仿宋" w:hAnsi="仿宋" w:eastAsia="仿宋" w:cs="仿宋"/>
          <w:color w:val="auto"/>
          <w:sz w:val="32"/>
          <w:szCs w:val="32"/>
          <w:u w:val="none"/>
          <w:lang w:val="en-US" w:eastAsia="zh-CN"/>
        </w:rPr>
        <w:t>消防</w:t>
      </w:r>
      <w:r>
        <w:rPr>
          <w:rFonts w:hint="eastAsia" w:ascii="仿宋" w:hAnsi="仿宋" w:eastAsia="仿宋" w:cs="仿宋"/>
          <w:color w:val="auto"/>
          <w:sz w:val="32"/>
          <w:szCs w:val="32"/>
          <w:u w:val="none"/>
        </w:rPr>
        <w:t>制度。</w:t>
      </w:r>
    </w:p>
    <w:p w14:paraId="7D8E5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各种安全设施、器材情况。</w:t>
      </w:r>
    </w:p>
    <w:p w14:paraId="7790B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6</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其他与</w:t>
      </w:r>
      <w:r>
        <w:rPr>
          <w:rFonts w:hint="eastAsia" w:ascii="仿宋" w:hAnsi="仿宋" w:eastAsia="仿宋" w:cs="仿宋"/>
          <w:color w:val="auto"/>
          <w:sz w:val="32"/>
          <w:szCs w:val="32"/>
          <w:u w:val="none"/>
          <w:lang w:val="en-US" w:eastAsia="zh-CN"/>
        </w:rPr>
        <w:t>消防</w:t>
      </w:r>
      <w:r>
        <w:rPr>
          <w:rFonts w:hint="eastAsia" w:ascii="仿宋" w:hAnsi="仿宋" w:eastAsia="仿宋" w:cs="仿宋"/>
          <w:color w:val="auto"/>
          <w:sz w:val="32"/>
          <w:szCs w:val="32"/>
          <w:u w:val="none"/>
        </w:rPr>
        <w:t>有关的情况。</w:t>
      </w:r>
    </w:p>
    <w:p w14:paraId="3EDCF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（二）消防</w:t>
      </w:r>
      <w:r>
        <w:rPr>
          <w:rFonts w:hint="eastAsia" w:ascii="仿宋" w:hAnsi="仿宋" w:eastAsia="仿宋" w:cs="仿宋"/>
          <w:color w:val="auto"/>
          <w:sz w:val="32"/>
          <w:szCs w:val="32"/>
          <w:u w:val="none"/>
        </w:rPr>
        <w:t>管理情况包括以下内容：</w:t>
      </w:r>
    </w:p>
    <w:p w14:paraId="7C8DC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val="en-US" w:eastAsia="zh-CN"/>
        </w:rPr>
        <w:t>.消防</w:t>
      </w:r>
      <w:r>
        <w:rPr>
          <w:rFonts w:hint="eastAsia" w:ascii="仿宋" w:hAnsi="仿宋" w:eastAsia="仿宋" w:cs="仿宋"/>
          <w:color w:val="auto"/>
          <w:sz w:val="32"/>
          <w:szCs w:val="32"/>
          <w:u w:val="none"/>
        </w:rPr>
        <w:t>设施、器材定期检查记录，维修保养的记录。</w:t>
      </w:r>
    </w:p>
    <w:p w14:paraId="34A81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2.消防隐患及其整改情况的记录。</w:t>
      </w:r>
    </w:p>
    <w:p w14:paraId="66D42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3.消防检查、巡查记录。</w:t>
      </w:r>
    </w:p>
    <w:p w14:paraId="6D8B5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4.消防宣传教育、培训记录。</w:t>
      </w:r>
    </w:p>
    <w:p w14:paraId="2605B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5.消防情况、事件、事故及处理记录。</w:t>
      </w:r>
    </w:p>
    <w:p w14:paraId="3FBA0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6.奖惩情况记录。</w:t>
      </w:r>
    </w:p>
    <w:p w14:paraId="2AF91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7.其他有关消防管理的情况。</w:t>
      </w:r>
    </w:p>
    <w:p w14:paraId="341C2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val="en-US" w:eastAsia="zh-CN"/>
        </w:rPr>
        <w:t>十五、重点部位管理制度</w:t>
      </w:r>
    </w:p>
    <w:p w14:paraId="4E5EA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1.依据法律法规的有关规定，确定高压电房、消防水泵房、电动车充电桩、图书馆、学生宿舍、消（监）室等为消防安全重点部位。</w:t>
      </w:r>
    </w:p>
    <w:p w14:paraId="7A8A9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2.消防安全重点部位的消防安全管理应明确责任部门和责任人。</w:t>
      </w:r>
    </w:p>
    <w:p w14:paraId="050F5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3.消防安全重点部位应设置禁烟禁火等各种文字、符号的警告标志。</w:t>
      </w:r>
    </w:p>
    <w:p w14:paraId="3EBE3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4.消防安全重点部位应配备相应的的灭火器材、装备和个人防护器材。</w:t>
      </w:r>
    </w:p>
    <w:p w14:paraId="01E0C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5.消防安全重点部位应制定和完善事故应急处置操作程序。</w:t>
      </w:r>
    </w:p>
    <w:p w14:paraId="7D5F8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6.消防安全重点部位应经常进行防火巡查，并填写消防安全防火巡查工作记录。</w:t>
      </w:r>
    </w:p>
    <w:p w14:paraId="741A3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val="en-US" w:eastAsia="zh-CN"/>
        </w:rPr>
        <w:t>十六、消防安全例会制度</w:t>
      </w:r>
    </w:p>
    <w:p w14:paraId="10592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1.学院每月至少召开一次消防安全例会，由学院消防安全负责人召集。消防安全管理人、专兼职消防安全管理人员必须参加会议。</w:t>
      </w:r>
    </w:p>
    <w:p w14:paraId="0C438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消防安全例会研究分析学院消防安全形势，通报火险隐患情况，分析、查找产生隐患的原因，总结教训，制定针对性整改方案和具体落实措施;提出有关重点、难点问题的解决办法;研究部署学院下一阶段的消防安全工作等。</w:t>
      </w:r>
    </w:p>
    <w:p w14:paraId="6A9D1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3.按学院制定的工作计划每季度召开消防安全工作会，总结经验。</w:t>
      </w:r>
    </w:p>
    <w:p w14:paraId="5FEF9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u w:val="none"/>
          <w:lang w:val="en-US" w:eastAsia="zh-CN"/>
        </w:rPr>
        <w:t>4.学院消防安全工作会议必须有专人负责会议记录，会议记录要内容详尽，重点内容有重点标记，会议记录要存入消防档案。</w:t>
      </w:r>
    </w:p>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89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06132">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C06132">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51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WU1ZWM5NDM3N2Y0NzYxNjg3ZmFkM2I0OTVjZDAifQ=="/>
  </w:docVars>
  <w:rsids>
    <w:rsidRoot w:val="00000000"/>
    <w:rsid w:val="0BEA155C"/>
    <w:rsid w:val="11EF5DF8"/>
    <w:rsid w:val="12E06408"/>
    <w:rsid w:val="1E4F301B"/>
    <w:rsid w:val="21B32CA9"/>
    <w:rsid w:val="244E7F29"/>
    <w:rsid w:val="2C972AC7"/>
    <w:rsid w:val="3AC801F5"/>
    <w:rsid w:val="3BC96ACF"/>
    <w:rsid w:val="460302FF"/>
    <w:rsid w:val="48710218"/>
    <w:rsid w:val="5233049B"/>
    <w:rsid w:val="525D5244"/>
    <w:rsid w:val="539758FA"/>
    <w:rsid w:val="58A67851"/>
    <w:rsid w:val="67AB14E5"/>
    <w:rsid w:val="6AF3396B"/>
    <w:rsid w:val="700121CB"/>
    <w:rsid w:val="70E84CAE"/>
    <w:rsid w:val="71F8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3">
    <w:name w:val="Body Text"/>
    <w:basedOn w:val="1"/>
    <w:qFormat/>
    <w:uiPriority w:val="0"/>
    <w:pPr>
      <w:spacing w:before="0" w:after="140" w:line="276" w:lineRule="auto"/>
    </w:pPr>
  </w:style>
  <w:style w:type="paragraph" w:styleId="4">
    <w:name w:val="Body Text Indent 2"/>
    <w:basedOn w:val="1"/>
    <w:next w:val="2"/>
    <w:qFormat/>
    <w:uiPriority w:val="0"/>
    <w:pPr>
      <w:widowControl/>
      <w:spacing w:before="100" w:beforeAutospacing="1" w:after="100" w:afterAutospacing="1"/>
      <w:jc w:val="left"/>
    </w:pPr>
    <w:rPr>
      <w:rFonts w:ascii="宋体" w:hAnsi="宋体"/>
      <w:color w:val="000000"/>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420" w:firstLineChars="100"/>
    </w:p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5790</Words>
  <Characters>5896</Characters>
  <Lines>0</Lines>
  <Paragraphs>0</Paragraphs>
  <TotalTime>54</TotalTime>
  <ScaleCrop>false</ScaleCrop>
  <LinksUpToDate>false</LinksUpToDate>
  <CharactersWithSpaces>5899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2024-09-10T01:25:00Z</dcterms:created>
  <dc:creator>pc</dc:creator>
  <cp:lastModifiedBy>军军</cp:lastModifiedBy>
  <cp:lastPrinted>2024-09-26T02:43:00Z</cp:lastPrinted>
  <dcterms:modified xsi:type="dcterms:W3CDTF">2024-10-12T08:12:07Z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D54274E673D0460AA4E7ACF7CC56899D_13</vt:lpwstr>
  </property>
</Properties>
</file>