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66BCD">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w:t>
      </w:r>
    </w:p>
    <w:p w14:paraId="50D05D09">
      <w:pPr>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jc w:val="center"/>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福州英华职业</w:t>
      </w:r>
      <w:r>
        <w:rPr>
          <w:rFonts w:hint="eastAsia" w:ascii="仿宋_GB2312" w:hAnsi="仿宋_GB2312" w:eastAsia="仿宋_GB2312" w:cs="仿宋_GB2312"/>
          <w:b/>
          <w:bCs w:val="0"/>
          <w:color w:val="auto"/>
          <w:sz w:val="32"/>
          <w:szCs w:val="32"/>
        </w:rPr>
        <w:t>学院</w:t>
      </w:r>
      <w:r>
        <w:rPr>
          <w:rFonts w:hint="eastAsia" w:ascii="仿宋_GB2312" w:hAnsi="仿宋_GB2312" w:eastAsia="仿宋_GB2312" w:cs="仿宋_GB2312"/>
          <w:b/>
          <w:bCs w:val="0"/>
          <w:color w:val="auto"/>
          <w:sz w:val="32"/>
          <w:szCs w:val="32"/>
          <w:lang w:eastAsia="zh-CN"/>
        </w:rPr>
        <w:t>202</w:t>
      </w:r>
      <w:r>
        <w:rPr>
          <w:rFonts w:hint="eastAsia" w:ascii="仿宋_GB2312" w:hAnsi="仿宋_GB2312" w:eastAsia="仿宋_GB2312" w:cs="仿宋_GB2312"/>
          <w:b/>
          <w:bCs w:val="0"/>
          <w:color w:val="auto"/>
          <w:sz w:val="32"/>
          <w:szCs w:val="32"/>
          <w:lang w:val="en-US" w:eastAsia="zh-CN"/>
        </w:rPr>
        <w:t>5</w:t>
      </w:r>
      <w:r>
        <w:rPr>
          <w:rFonts w:hint="eastAsia" w:ascii="仿宋_GB2312" w:hAnsi="仿宋_GB2312" w:eastAsia="仿宋_GB2312" w:cs="仿宋_GB2312"/>
          <w:b/>
          <w:bCs w:val="0"/>
          <w:color w:val="auto"/>
          <w:sz w:val="32"/>
          <w:szCs w:val="32"/>
          <w:lang w:eastAsia="zh-CN"/>
        </w:rPr>
        <w:t>-202</w:t>
      </w:r>
      <w:r>
        <w:rPr>
          <w:rFonts w:hint="eastAsia" w:ascii="仿宋_GB2312" w:hAnsi="仿宋_GB2312" w:eastAsia="仿宋_GB2312" w:cs="仿宋_GB2312"/>
          <w:b/>
          <w:bCs w:val="0"/>
          <w:color w:val="auto"/>
          <w:sz w:val="32"/>
          <w:szCs w:val="32"/>
          <w:lang w:val="en-US" w:eastAsia="zh-CN"/>
        </w:rPr>
        <w:t>6</w:t>
      </w:r>
      <w:r>
        <w:rPr>
          <w:rFonts w:hint="eastAsia" w:ascii="仿宋_GB2312" w:hAnsi="仿宋_GB2312" w:eastAsia="仿宋_GB2312" w:cs="仿宋_GB2312"/>
          <w:b/>
          <w:bCs w:val="0"/>
          <w:color w:val="auto"/>
          <w:sz w:val="32"/>
          <w:szCs w:val="32"/>
          <w:lang w:eastAsia="zh-CN"/>
        </w:rPr>
        <w:t>学年第</w:t>
      </w: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学期</w:t>
      </w:r>
    </w:p>
    <w:p w14:paraId="48BA557B">
      <w:pPr>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jc w:val="center"/>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资助育人系列活动安排计划</w:t>
      </w:r>
    </w:p>
    <w:p w14:paraId="645599EC">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主题：</w:t>
      </w:r>
      <w:r>
        <w:rPr>
          <w:rFonts w:hint="eastAsia" w:ascii="仿宋_GB2312" w:hAnsi="仿宋_GB2312" w:eastAsia="仿宋_GB2312" w:cs="仿宋_GB2312"/>
          <w:color w:val="auto"/>
          <w:sz w:val="32"/>
          <w:szCs w:val="32"/>
          <w:lang w:val="en-US" w:eastAsia="zh-CN"/>
        </w:rPr>
        <w:t>筑梦护航・暖光同行</w:t>
      </w:r>
    </w:p>
    <w:p w14:paraId="07BACDF1">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二、活动时间</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2026年3月--2026年6</w:t>
      </w:r>
      <w:r>
        <w:rPr>
          <w:rFonts w:hint="eastAsia" w:ascii="仿宋_GB2312" w:hAnsi="仿宋_GB2312" w:eastAsia="仿宋_GB2312" w:cs="仿宋_GB2312"/>
          <w:color w:val="auto"/>
          <w:sz w:val="32"/>
          <w:szCs w:val="32"/>
        </w:rPr>
        <w:t>月</w:t>
      </w:r>
    </w:p>
    <w:p w14:paraId="66E338D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三、主办</w:t>
      </w:r>
      <w:r>
        <w:rPr>
          <w:rFonts w:hint="eastAsia" w:ascii="黑体" w:hAnsi="黑体" w:eastAsia="黑体" w:cs="黑体"/>
          <w:color w:val="auto"/>
          <w:sz w:val="32"/>
          <w:szCs w:val="32"/>
        </w:rPr>
        <w:t>单位：</w:t>
      </w:r>
      <w:r>
        <w:rPr>
          <w:rFonts w:hint="eastAsia" w:ascii="仿宋_GB2312" w:hAnsi="仿宋_GB2312" w:eastAsia="仿宋_GB2312" w:cs="仿宋_GB2312"/>
          <w:color w:val="auto"/>
          <w:sz w:val="32"/>
          <w:szCs w:val="32"/>
          <w:lang w:val="en-US" w:eastAsia="zh-CN"/>
        </w:rPr>
        <w:t>学生工作部</w:t>
      </w:r>
    </w:p>
    <w:p w14:paraId="7FA7A04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四、承办单位：</w:t>
      </w:r>
      <w:r>
        <w:rPr>
          <w:rFonts w:hint="eastAsia" w:ascii="仿宋_GB2312" w:hAnsi="仿宋_GB2312" w:eastAsia="仿宋_GB2312" w:cs="仿宋_GB2312"/>
          <w:color w:val="auto"/>
          <w:sz w:val="32"/>
          <w:szCs w:val="32"/>
          <w:lang w:val="en-US" w:eastAsia="zh-CN"/>
        </w:rPr>
        <w:t>信息技术系、医疗护理系、经济管理系、教育与外语系、艺术与建筑系</w:t>
      </w:r>
    </w:p>
    <w:p w14:paraId="4742935C">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、活动安排</w:t>
      </w:r>
      <w:r>
        <w:rPr>
          <w:rFonts w:hint="eastAsia" w:ascii="黑体" w:hAnsi="黑体" w:eastAsia="黑体" w:cs="黑体"/>
          <w:color w:val="auto"/>
          <w:sz w:val="32"/>
          <w:szCs w:val="32"/>
        </w:rPr>
        <w:t>：</w:t>
      </w:r>
    </w:p>
    <w:p w14:paraId="4F31F8B9">
      <w:pPr>
        <w:keepNext w:val="0"/>
        <w:keepLines w:val="0"/>
        <w:pageBreakBefore w:val="0"/>
        <w:widowControl w:val="0"/>
        <w:kinsoku/>
        <w:wordWrap/>
        <w:overflowPunct/>
        <w:topLinePunct w:val="0"/>
        <w:autoSpaceDE/>
        <w:autoSpaceDN/>
        <w:bidi w:val="0"/>
        <w:adjustRightInd/>
        <w:snapToGrid w:val="0"/>
        <w:spacing w:line="560" w:lineRule="exact"/>
        <w:ind w:left="0" w:firstLine="641" w:firstLineChars="200"/>
        <w:textAlignment w:val="auto"/>
        <w:rPr>
          <w:rStyle w:val="7"/>
          <w:rFonts w:hint="eastAsia" w:ascii="楷体" w:hAnsi="楷体" w:eastAsia="楷体" w:cs="楷体"/>
          <w:b/>
          <w:bCs/>
          <w:color w:val="auto"/>
          <w:sz w:val="32"/>
          <w:szCs w:val="32"/>
          <w:lang w:val="en-US" w:eastAsia="zh-CN"/>
        </w:rPr>
      </w:pPr>
      <w:r>
        <w:rPr>
          <w:rStyle w:val="7"/>
          <w:rFonts w:hint="eastAsia" w:ascii="楷体" w:hAnsi="楷体" w:eastAsia="楷体" w:cs="楷体"/>
          <w:b/>
          <w:bCs/>
          <w:color w:val="auto"/>
          <w:sz w:val="32"/>
          <w:szCs w:val="32"/>
          <w:lang w:val="en-US" w:eastAsia="zh-CN"/>
        </w:rPr>
        <w:t>（一）学生工作部</w:t>
      </w:r>
    </w:p>
    <w:p w14:paraId="56692CB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Style w:val="7"/>
          <w:rFonts w:hint="eastAsia"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1.开展福州英华职业学院第四届“励志校园·感动英华”十佳学生评选活动：挖掘自强自立、品学兼优的受助学生典型，通过事迹征集、系部推荐、学生以自我汇报的形式进行展示，后经评审评选出“十佳学生”。（4月中旬）</w:t>
      </w:r>
    </w:p>
    <w:p w14:paraId="5181F93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Style w:val="7"/>
          <w:rFonts w:hint="eastAsia"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2.开展福州英华职业学院2026届优秀毕业生评选、表彰活动（5月初）</w:t>
      </w:r>
    </w:p>
    <w:p w14:paraId="1514C4FC">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Style w:val="7"/>
          <w:rFonts w:hint="eastAsia"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3.开展福州英华职业学院暑假贫困生路费补贴活动：对暑假返乡路费不足的外省籍家庭经济困难学生及少数民族贫困学生，提供路费补贴，帮扶学生顺利返家。（5月底）</w:t>
      </w:r>
    </w:p>
    <w:p w14:paraId="260F9C14">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Style w:val="7"/>
          <w:rFonts w:hint="eastAsia"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4.开展福州英华职业学院暑假“资助三行”活动：组织各系开展线上慰问、线下走访经济困难学生家庭，实地了解学生需求，宣传高校资助政策，助力学子求学梦想。（6月底）</w:t>
      </w:r>
    </w:p>
    <w:p w14:paraId="3C49F9D3">
      <w:pPr>
        <w:keepNext w:val="0"/>
        <w:keepLines w:val="0"/>
        <w:pageBreakBefore w:val="0"/>
        <w:widowControl w:val="0"/>
        <w:kinsoku/>
        <w:wordWrap/>
        <w:overflowPunct/>
        <w:topLinePunct w:val="0"/>
        <w:autoSpaceDE/>
        <w:autoSpaceDN/>
        <w:bidi w:val="0"/>
        <w:adjustRightInd/>
        <w:snapToGrid w:val="0"/>
        <w:spacing w:line="560" w:lineRule="exact"/>
        <w:ind w:left="0" w:firstLine="641" w:firstLineChars="200"/>
        <w:textAlignment w:val="auto"/>
        <w:rPr>
          <w:rStyle w:val="7"/>
          <w:rFonts w:hint="eastAsia" w:ascii="楷体" w:hAnsi="楷体" w:eastAsia="楷体" w:cs="楷体"/>
          <w:b/>
          <w:bCs/>
          <w:color w:val="auto"/>
          <w:sz w:val="32"/>
          <w:szCs w:val="32"/>
          <w:lang w:val="en-US" w:eastAsia="zh-CN"/>
        </w:rPr>
      </w:pPr>
      <w:r>
        <w:rPr>
          <w:rStyle w:val="7"/>
          <w:rFonts w:hint="eastAsia" w:ascii="楷体" w:hAnsi="楷体" w:eastAsia="楷体" w:cs="楷体"/>
          <w:b/>
          <w:bCs/>
          <w:color w:val="auto"/>
          <w:sz w:val="32"/>
          <w:szCs w:val="32"/>
          <w:lang w:val="en-US" w:eastAsia="zh-CN"/>
        </w:rPr>
        <w:t>（二）信息技术系</w:t>
      </w:r>
    </w:p>
    <w:p w14:paraId="0229C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1.协助开展第四届“励志校园·感动英华”十佳学生：次评选面向全院在校学生，各系推选三名优秀学生，以汇报展示的形式选出我院十佳学生，颁发奖状奖品以资鼓励。（4月中旬）</w:t>
      </w:r>
    </w:p>
    <w:p w14:paraId="37082A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开展以班级为单位组织的资助主题班会，让同学们深入了解资助政策内容，讲解国家助学贷款、绿色通道、勤工助学、国家助学金、国家奖学金、国家励志奖学金等相关政策，激励学生努力学习，树立好学生的世界观、人生观、价值观。（4月）</w:t>
      </w:r>
    </w:p>
    <w:p w14:paraId="20F1D3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3.开展国家励志奖学金同学学习分享会，通过学长学姐的亲身经历，从学生的角度，贴近沟通，相互交流，让学生更加明确行动的方向。（4月）</w:t>
      </w:r>
    </w:p>
    <w:p w14:paraId="24601AD5">
      <w:pPr>
        <w:pStyle w:val="2"/>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4.资助政策书法比赛，通过规定的资助政策内容，运用软笔和硬笔进行书法比拼，让学生能更清晰地理解资助政策，并展现自身的书法功底。（4月）</w:t>
      </w:r>
    </w:p>
    <w:p w14:paraId="49E3E7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楷体" w:hAnsi="楷体" w:eastAsia="楷体" w:cs="楷体"/>
          <w:b/>
          <w:bCs/>
          <w:color w:val="auto"/>
          <w:sz w:val="32"/>
          <w:szCs w:val="32"/>
          <w:lang w:val="en-US" w:eastAsia="zh-CN"/>
        </w:rPr>
      </w:pPr>
      <w:r>
        <w:rPr>
          <w:rFonts w:hint="eastAsia" w:ascii="仿宋" w:hAnsi="仿宋" w:eastAsia="仿宋" w:cs="仿宋"/>
          <w:sz w:val="32"/>
          <w:szCs w:val="32"/>
          <w:lang w:val="en-US" w:eastAsia="zh-CN"/>
        </w:rPr>
        <w:t>5.勤工助学人生体验，通过采访校园勤工助学学生，了解其实践体验、成长收获及经验感悟。（5月）</w:t>
      </w:r>
    </w:p>
    <w:p w14:paraId="3B52776A">
      <w:pPr>
        <w:pStyle w:val="3"/>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641" w:firstLineChars="200"/>
        <w:textAlignment w:val="auto"/>
        <w:rPr>
          <w:rStyle w:val="7"/>
          <w:rFonts w:hint="eastAsia" w:ascii="楷体" w:hAnsi="楷体" w:eastAsia="楷体" w:cs="楷体"/>
          <w:b/>
          <w:bCs/>
          <w:color w:val="auto"/>
          <w:sz w:val="32"/>
          <w:szCs w:val="32"/>
          <w:lang w:val="en-US" w:eastAsia="zh-CN"/>
        </w:rPr>
      </w:pPr>
      <w:r>
        <w:rPr>
          <w:rStyle w:val="7"/>
          <w:rFonts w:hint="eastAsia" w:ascii="楷体" w:hAnsi="楷体" w:eastAsia="楷体" w:cs="楷体"/>
          <w:b/>
          <w:bCs/>
          <w:color w:val="auto"/>
          <w:sz w:val="32"/>
          <w:szCs w:val="32"/>
          <w:lang w:val="en-US" w:eastAsia="zh-CN"/>
        </w:rPr>
        <w:t>医疗护理系</w:t>
      </w:r>
    </w:p>
    <w:p w14:paraId="6DDE88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薪火传志，医路逐梦笃前行”成长分享活动：邀请国奖获得者、实习优秀、专升本等学生返校主讲。内容紧扣护理专业特色，聚焦临床实习技巧、专升本备考、护理岗位就业三大核心，同时融入资助政策衔接、勤学奋进成长感悟，实打实解答低年级学子学业、实习、就业疑惑。（4月上旬）</w:t>
      </w:r>
    </w:p>
    <w:p w14:paraId="24B02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2.“薪火守安，金融筑防护青春”金融宣传月活动：以视频创作、作品征集的形式开展金融反诈知识普及，引导学生主动学习反诈技能，树立理性金融观念，自觉远离校园贷、电信诈骗等金融陷阱。(4月)</w:t>
      </w:r>
    </w:p>
    <w:p w14:paraId="1EA56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楷体" w:hAnsi="楷体" w:eastAsia="楷体" w:cs="楷体"/>
          <w:b/>
          <w:bCs/>
          <w:color w:val="auto"/>
          <w:sz w:val="32"/>
          <w:szCs w:val="32"/>
          <w:lang w:val="en-US" w:eastAsia="zh-CN"/>
        </w:rPr>
      </w:pPr>
      <w:r>
        <w:rPr>
          <w:rFonts w:hint="eastAsia" w:ascii="仿宋" w:hAnsi="仿宋" w:eastAsia="仿宋" w:cs="仿宋"/>
          <w:sz w:val="32"/>
          <w:szCs w:val="32"/>
          <w:lang w:val="en-US" w:eastAsia="zh-CN"/>
        </w:rPr>
        <w:t>3.“薪火护佑，医暖童心伴成长”志愿服务活动：开展校园关爱行动，通过基础健康护理与宣教、暖心互动陪伴等形式传递温暖与守护，融合资助育人理念与专业服务特色，彰显专业价值与青年担当。(5月)</w:t>
      </w:r>
    </w:p>
    <w:p w14:paraId="6BD6908B">
      <w:pPr>
        <w:pStyle w:val="3"/>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641" w:firstLineChars="200"/>
        <w:textAlignment w:val="auto"/>
        <w:rPr>
          <w:rStyle w:val="7"/>
          <w:rFonts w:hint="eastAsia" w:ascii="楷体" w:hAnsi="楷体" w:eastAsia="楷体" w:cs="楷体"/>
          <w:b/>
          <w:bCs/>
          <w:color w:val="auto"/>
          <w:sz w:val="32"/>
          <w:szCs w:val="32"/>
          <w:highlight w:val="none"/>
          <w:lang w:val="en-US" w:eastAsia="zh-CN"/>
        </w:rPr>
      </w:pPr>
      <w:r>
        <w:rPr>
          <w:rStyle w:val="7"/>
          <w:rFonts w:hint="eastAsia" w:ascii="楷体" w:hAnsi="楷体" w:eastAsia="楷体" w:cs="楷体"/>
          <w:b/>
          <w:bCs/>
          <w:color w:val="auto"/>
          <w:sz w:val="32"/>
          <w:szCs w:val="32"/>
          <w:highlight w:val="none"/>
          <w:lang w:val="en-US" w:eastAsia="zh-CN"/>
        </w:rPr>
        <w:t>经济管理系</w:t>
      </w:r>
    </w:p>
    <w:p w14:paraId="18A1D064">
      <w:pPr>
        <w:keepNext w:val="0"/>
        <w:keepLines w:val="0"/>
        <w:pageBreakBefore w:val="0"/>
        <w:widowControl w:val="0"/>
        <w:kinsoku/>
        <w:wordWrap/>
        <w:overflowPunct/>
        <w:topLinePunct w:val="0"/>
        <w:autoSpaceDE/>
        <w:autoSpaceDN/>
        <w:bidi w:val="0"/>
        <w:adjustRightInd/>
        <w:ind w:firstLine="640" w:firstLineChars="200"/>
        <w:textAlignment w:val="auto"/>
        <w:rPr>
          <w:rStyle w:val="7"/>
          <w:rFonts w:hint="default"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1.“清明寄暖·敬老传情”主题活动：为践行“资助·感恩·回馈”资助育人理念，加强对受助学生感恩教育，培养受助学生“受助汇报、获奖思进、传递爱心、服务社会、健康成才”的良好品德，鼓励受助学生积极参加社会公益活动、义务劳动。以“缅怀与关怀同行”为核心，组织学生开展敬老服务。 （4月）</w:t>
      </w:r>
    </w:p>
    <w:p w14:paraId="58064270">
      <w:pPr>
        <w:keepNext w:val="0"/>
        <w:keepLines w:val="0"/>
        <w:pageBreakBefore w:val="0"/>
        <w:widowControl w:val="0"/>
        <w:kinsoku/>
        <w:wordWrap/>
        <w:overflowPunct/>
        <w:topLinePunct w:val="0"/>
        <w:autoSpaceDE/>
        <w:autoSpaceDN/>
        <w:bidi w:val="0"/>
        <w:adjustRightInd/>
        <w:ind w:firstLine="640" w:firstLineChars="20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2.“诚信立身，秉信立行”学生资助诚信教育主题活动：以国家助学贷款政策宣传为基础，落实好我校学生资助诚信教育主题活动，大力增强青年学生的金融常识、诚信意识和金融防诈骗意识。充分利用现有资源,结合校园文化建设工作，通过举办征文比赛、短视频创作用学生喜闻乐见的方式开展教育活动，吸引学生自觉主动参与，增强活动实效。 （4月）</w:t>
      </w:r>
    </w:p>
    <w:p w14:paraId="4C0538D0">
      <w:pPr>
        <w:keepNext w:val="0"/>
        <w:keepLines w:val="0"/>
        <w:pageBreakBefore w:val="0"/>
        <w:widowControl w:val="0"/>
        <w:kinsoku/>
        <w:wordWrap/>
        <w:overflowPunct/>
        <w:topLinePunct w:val="0"/>
        <w:autoSpaceDE/>
        <w:autoSpaceDN/>
        <w:bidi w:val="0"/>
        <w:adjustRightInd/>
        <w:ind w:firstLine="640" w:firstLineChars="20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3.“劳动正青春·实践向未来”校园劳动教育实践活动：以“弘扬劳动精神，感恩资助赋能”为核心，结合劳动节精神与经济管理类专业特色，开展主题实践活动。组织学生参与“力所能及”的校园劳动，如图书馆书籍整理、教学楼卫生清洁、实训楼设备擦洗排放整齐、校园绿化养护。（4月）</w:t>
      </w:r>
    </w:p>
    <w:p w14:paraId="2A1F79E7">
      <w:pPr>
        <w:keepNext w:val="0"/>
        <w:keepLines w:val="0"/>
        <w:pageBreakBefore w:val="0"/>
        <w:widowControl w:val="0"/>
        <w:kinsoku/>
        <w:wordWrap/>
        <w:overflowPunct/>
        <w:topLinePunct w:val="0"/>
        <w:autoSpaceDE/>
        <w:autoSpaceDN/>
        <w:bidi w:val="0"/>
        <w:adjustRightInd/>
        <w:ind w:firstLine="640" w:firstLineChars="200"/>
        <w:textAlignment w:val="auto"/>
        <w:rPr>
          <w:rStyle w:val="7"/>
          <w:rFonts w:hint="default"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4.“资助暖人心・榜样引征程” 励志分享会：针对全系学生开展励志成长分享，邀请3-4名优秀受助学生代表（涵盖学业拔尖、实践创新、志愿服务等领域），结合经济管理类专业特点，分享在资助支持下的学习方法、竞赛经历、职业规划及成长感悟。（5月）</w:t>
      </w:r>
    </w:p>
    <w:p w14:paraId="68043659">
      <w:pPr>
        <w:keepNext w:val="0"/>
        <w:keepLines w:val="0"/>
        <w:pageBreakBefore w:val="0"/>
        <w:widowControl w:val="0"/>
        <w:kinsoku/>
        <w:wordWrap/>
        <w:overflowPunct/>
        <w:topLinePunct w:val="0"/>
        <w:autoSpaceDE/>
        <w:autoSpaceDN/>
        <w:bidi w:val="0"/>
        <w:adjustRightInd/>
        <w:ind w:firstLine="640" w:firstLineChars="20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5.“心理护航·资助暖心” 心理健康关爱活动：针对受助学生群体开展心理健康专项活动，邀请学校心理中心教师开展心理健康专题讲座，讲解情绪管理、压力调适、人际交往等实用技巧；组织团体心理辅导活动，通过破冰游戏、心理沙龙、团队协作挑战等形式，帮助学生缓解心理压力、增强归属感；建立受助学生心理关爱台账，对有需要的学生进行一对一心理疏导，切实关心学生心理健康成长。（5月）</w:t>
      </w:r>
    </w:p>
    <w:p w14:paraId="02E4F370">
      <w:pPr>
        <w:keepNext w:val="0"/>
        <w:keepLines w:val="0"/>
        <w:pageBreakBefore w:val="0"/>
        <w:widowControl w:val="0"/>
        <w:kinsoku/>
        <w:wordWrap/>
        <w:overflowPunct/>
        <w:topLinePunct w:val="0"/>
        <w:autoSpaceDE/>
        <w:autoSpaceDN/>
        <w:bidi w:val="0"/>
        <w:adjustRightInd/>
        <w:ind w:firstLine="640" w:firstLineChars="200"/>
        <w:textAlignment w:val="auto"/>
        <w:rPr>
          <w:rStyle w:val="7"/>
          <w:rFonts w:hint="eastAsia" w:ascii="楷体" w:hAnsi="楷体" w:eastAsia="楷体" w:cs="楷体"/>
          <w:b/>
          <w:bCs/>
          <w:color w:val="auto"/>
          <w:sz w:val="32"/>
          <w:szCs w:val="32"/>
          <w:highlight w:val="none"/>
          <w:lang w:val="en-US" w:eastAsia="zh-CN"/>
        </w:rPr>
      </w:pPr>
      <w:r>
        <w:rPr>
          <w:rStyle w:val="7"/>
          <w:rFonts w:hint="eastAsia" w:ascii="仿宋_GB2312" w:hAnsi="仿宋_GB2312" w:eastAsia="仿宋_GB2312" w:cs="仿宋_GB2312"/>
          <w:b w:val="0"/>
          <w:bCs w:val="0"/>
          <w:color w:val="auto"/>
          <w:sz w:val="32"/>
          <w:szCs w:val="32"/>
          <w:lang w:val="en-US" w:eastAsia="zh-CN"/>
        </w:rPr>
        <w:t>6.“雅韵诵读・尺素达心</w:t>
      </w:r>
      <w:r>
        <w:rPr>
          <w:rStyle w:val="7"/>
          <w:rFonts w:hint="default" w:ascii="仿宋_GB2312" w:hAnsi="仿宋_GB2312" w:eastAsia="仿宋_GB2312" w:cs="仿宋_GB2312"/>
          <w:b w:val="0"/>
          <w:bCs w:val="0"/>
          <w:color w:val="auto"/>
          <w:sz w:val="32"/>
          <w:szCs w:val="32"/>
          <w:lang w:val="en-US" w:eastAsia="zh-CN"/>
        </w:rPr>
        <w:t>”</w:t>
      </w:r>
      <w:r>
        <w:rPr>
          <w:rStyle w:val="7"/>
          <w:rFonts w:hint="eastAsia" w:ascii="仿宋_GB2312" w:hAnsi="仿宋_GB2312" w:eastAsia="仿宋_GB2312" w:cs="仿宋_GB2312"/>
          <w:b w:val="0"/>
          <w:bCs w:val="0"/>
          <w:color w:val="auto"/>
          <w:sz w:val="32"/>
          <w:szCs w:val="32"/>
          <w:lang w:val="en-US" w:eastAsia="zh-CN"/>
        </w:rPr>
        <w:t>视频征集活动：学生自主选择以诚信感恩、责任担当为主题的作品进行诵读，并录制成MP4格式的视频。视频要求横屏拍摄，学生本人需出镜，时长不超过5分钟，大小不超过700MB。活动结束后，将优秀视频进行展播。（5月）</w:t>
      </w:r>
    </w:p>
    <w:p w14:paraId="7B8A2304">
      <w:pPr>
        <w:pStyle w:val="3"/>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641" w:firstLineChars="200"/>
        <w:textAlignment w:val="auto"/>
        <w:rPr>
          <w:rStyle w:val="7"/>
          <w:rFonts w:hint="eastAsia" w:ascii="楷体" w:hAnsi="楷体" w:eastAsia="楷体" w:cs="楷体"/>
          <w:b/>
          <w:bCs/>
          <w:color w:val="auto"/>
          <w:sz w:val="32"/>
          <w:szCs w:val="32"/>
          <w:lang w:val="en-US" w:eastAsia="zh-CN"/>
        </w:rPr>
      </w:pPr>
      <w:r>
        <w:rPr>
          <w:rStyle w:val="7"/>
          <w:rFonts w:hint="eastAsia" w:ascii="楷体" w:hAnsi="楷体" w:eastAsia="楷体" w:cs="楷体"/>
          <w:b/>
          <w:bCs/>
          <w:color w:val="auto"/>
          <w:sz w:val="32"/>
          <w:szCs w:val="32"/>
          <w:lang w:val="en-US" w:eastAsia="zh-CN"/>
        </w:rPr>
        <w:t>教育与外语系</w:t>
      </w:r>
    </w:p>
    <w:p w14:paraId="6949B3C1">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Style w:val="7"/>
          <w:rFonts w:hint="eastAsia"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1.</w:t>
      </w:r>
      <w:r>
        <w:rPr>
          <w:rFonts w:hint="eastAsia" w:ascii="仿宋" w:hAnsi="仿宋" w:eastAsia="仿宋" w:cs="仿宋"/>
          <w:b w:val="0"/>
          <w:bCs/>
          <w:sz w:val="32"/>
          <w:szCs w:val="32"/>
          <w:lang w:val="en-US" w:eastAsia="zh-CN"/>
        </w:rPr>
        <w:t>开展“拼出心意，逐梦前行”金融知识竞赛：在四爱广场发放宣传折页、吸引学生进行金融知识有奖答题活动，提高学生对资助政策的知晓度。（4月上旬）</w:t>
      </w:r>
    </w:p>
    <w:p w14:paraId="2642D60C">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Style w:val="7"/>
          <w:rFonts w:hint="eastAsia"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2.开展“守资助初心，防诈骗陷阱”主题海报设计大赛：双主题创作海报设计，结合系部学生专业特色，聚焦国家和学校的资助政策如何照亮学子求学路，围绕常见的电信网络诈骗等陷阱，创作宣传海报。（4月上旬）</w:t>
      </w:r>
    </w:p>
    <w:p w14:paraId="171E0FD5">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Style w:val="7"/>
          <w:rFonts w:hint="eastAsia"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3.开展“情感升华，传递善意”资助心愿便利贴活动：参与学生通过爱心便签，匿名写下内容，如对校园困境学子的暖心祝福、自己能践行的资助相关微行动等等，学生写完后志愿者将便签贴在“爱心盲盒”展板上。（4月中旬）</w:t>
      </w:r>
    </w:p>
    <w:p w14:paraId="50A4D48E">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Style w:val="7"/>
          <w:rFonts w:hint="eastAsia"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4.开展“沐资助微光，绘青春华章”主题征文评选活动：面向全系在籍的所有受过资助的学生（包括助学贷款），紧扣资助育人主题，围绕“资助”与“奋斗”两大核心，结合个人真实经历进行撰写。体现对诚信、感恩、励志等价值的深刻感悟，传递积极向上的青春力量。（4月下旬）</w:t>
      </w:r>
    </w:p>
    <w:p w14:paraId="2F4D3336">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Style w:val="7"/>
          <w:rFonts w:hint="eastAsia" w:ascii="楷体" w:hAnsi="楷体" w:eastAsia="楷体" w:cs="楷体"/>
          <w:b/>
          <w:bCs/>
          <w:color w:val="auto"/>
          <w:sz w:val="32"/>
          <w:szCs w:val="32"/>
          <w:lang w:val="en-US" w:eastAsia="zh-CN"/>
        </w:rPr>
      </w:pPr>
      <w:r>
        <w:rPr>
          <w:rStyle w:val="7"/>
          <w:rFonts w:hint="eastAsia" w:ascii="仿宋" w:hAnsi="仿宋" w:eastAsia="仿宋" w:cs="仿宋"/>
          <w:b w:val="0"/>
          <w:bCs w:val="0"/>
          <w:color w:val="auto"/>
          <w:sz w:val="32"/>
          <w:szCs w:val="32"/>
          <w:lang w:val="en-US" w:eastAsia="zh-CN"/>
        </w:rPr>
        <w:t>5.开展第二届“遇见资助，点亮未来”学生资助宣传大使短视频拍摄比赛：以短视频的形式打造校园微话剧，聚焦国家资助、勤工助学、励志成长、感恩回馈等场景，展现“受助”到“助人”的思想升华，时长控制在8-12分钟，团队在个人抖音账号发布视频，附上话题“福州英华教外青春颂”，旨在通过艺术化、生活化的形式，打破传统宣讲壁垒，全方位展示资助工作温度。（5月）</w:t>
      </w:r>
    </w:p>
    <w:p w14:paraId="05FD0B1A">
      <w:pPr>
        <w:pStyle w:val="3"/>
        <w:keepNext w:val="0"/>
        <w:keepLines w:val="0"/>
        <w:pageBreakBefore w:val="0"/>
        <w:widowControl w:val="0"/>
        <w:kinsoku/>
        <w:wordWrap/>
        <w:overflowPunct/>
        <w:topLinePunct w:val="0"/>
        <w:autoSpaceDE/>
        <w:autoSpaceDN/>
        <w:bidi w:val="0"/>
        <w:adjustRightInd/>
        <w:spacing w:line="560" w:lineRule="exact"/>
        <w:ind w:left="0" w:firstLine="641" w:firstLineChars="200"/>
        <w:textAlignment w:val="auto"/>
        <w:rPr>
          <w:rStyle w:val="7"/>
          <w:rFonts w:hint="eastAsia" w:ascii="楷体" w:hAnsi="楷体" w:eastAsia="楷体" w:cs="楷体"/>
          <w:b/>
          <w:bCs/>
          <w:color w:val="auto"/>
          <w:sz w:val="32"/>
          <w:szCs w:val="32"/>
          <w:highlight w:val="none"/>
          <w:lang w:val="en-US" w:eastAsia="zh-CN"/>
        </w:rPr>
      </w:pPr>
      <w:r>
        <w:rPr>
          <w:rStyle w:val="7"/>
          <w:rFonts w:hint="eastAsia" w:ascii="楷体" w:hAnsi="楷体" w:eastAsia="楷体" w:cs="楷体"/>
          <w:b/>
          <w:bCs/>
          <w:color w:val="auto"/>
          <w:sz w:val="32"/>
          <w:szCs w:val="32"/>
          <w:highlight w:val="none"/>
          <w:lang w:val="en-US" w:eastAsia="zh-CN"/>
        </w:rPr>
        <w:t>（六）艺术与建筑系</w:t>
      </w:r>
    </w:p>
    <w:p w14:paraId="034DCECE">
      <w:pPr>
        <w:pStyle w:val="4"/>
        <w:keepNext w:val="0"/>
        <w:keepLines w:val="0"/>
        <w:widowControl/>
        <w:suppressLineNumbers w:val="0"/>
        <w:spacing w:before="0" w:beforeAutospacing="0" w:after="0" w:afterAutospacing="0"/>
        <w:ind w:left="0" w:right="0" w:firstLine="420"/>
        <w:jc w:val="both"/>
      </w:pPr>
      <w:r>
        <w:rPr>
          <w:rFonts w:ascii="仿宋_GB2312" w:eastAsia="仿宋_GB2312" w:cs="仿宋_GB2312"/>
          <w:b w:val="0"/>
          <w:bCs w:val="0"/>
          <w:i w:val="0"/>
          <w:iCs w:val="0"/>
          <w:color w:val="000000"/>
          <w:spacing w:val="0"/>
          <w:w w:val="100"/>
          <w:sz w:val="32"/>
          <w:szCs w:val="32"/>
          <w:vertAlign w:val="baseline"/>
        </w:rPr>
        <w:t>1.</w:t>
      </w:r>
      <w:r>
        <w:rPr>
          <w:rFonts w:hint="default" w:ascii="仿宋_GB2312" w:eastAsia="仿宋_GB2312" w:cs="仿宋_GB2312"/>
          <w:b w:val="0"/>
          <w:bCs w:val="0"/>
          <w:i w:val="0"/>
          <w:iCs w:val="0"/>
          <w:color w:val="000000"/>
          <w:spacing w:val="0"/>
          <w:w w:val="100"/>
          <w:sz w:val="32"/>
          <w:szCs w:val="32"/>
          <w:vertAlign w:val="baseline"/>
        </w:rPr>
        <w:t>艺筑成长打卡：以 “每日五分钟，成长不中断” 为宗旨，围绕资助政策学习、金融安全知识等主题开展每日打卡。学生连续坚持打卡 7 天、14 天均可兑换对应励志奖品，完成全周期打卡可颁发专属荣誉证书，在潜移默化中培养自律意识、学习习惯与感恩情怀。（4月）</w:t>
      </w:r>
    </w:p>
    <w:p w14:paraId="67146AB0">
      <w:pPr>
        <w:pStyle w:val="4"/>
        <w:keepNext w:val="0"/>
        <w:keepLines w:val="0"/>
        <w:widowControl/>
        <w:suppressLineNumbers w:val="0"/>
        <w:spacing w:before="0" w:beforeAutospacing="0" w:after="0" w:afterAutospacing="0"/>
        <w:ind w:left="0" w:right="0" w:firstLine="420"/>
        <w:jc w:val="both"/>
      </w:pPr>
      <w:r>
        <w:rPr>
          <w:rFonts w:hint="default" w:ascii="仿宋_GB2312" w:eastAsia="仿宋_GB2312" w:cs="仿宋_GB2312"/>
          <w:b w:val="0"/>
          <w:bCs w:val="0"/>
          <w:i w:val="0"/>
          <w:iCs w:val="0"/>
          <w:color w:val="000000"/>
          <w:spacing w:val="0"/>
          <w:w w:val="100"/>
          <w:sz w:val="32"/>
          <w:szCs w:val="32"/>
          <w:vertAlign w:val="baseline"/>
        </w:rPr>
        <w:t>2.“绘暖校园·筑梦同行”校园创意设计系列活动：</w:t>
      </w:r>
    </w:p>
    <w:p w14:paraId="1333BE71">
      <w:pPr>
        <w:pStyle w:val="4"/>
        <w:keepNext w:val="0"/>
        <w:keepLines w:val="0"/>
        <w:widowControl/>
        <w:suppressLineNumbers w:val="0"/>
        <w:spacing w:before="0" w:beforeAutospacing="0" w:after="0" w:afterAutospacing="0"/>
        <w:ind w:left="0" w:right="0" w:firstLine="420"/>
        <w:jc w:val="both"/>
      </w:pPr>
      <w:r>
        <w:rPr>
          <w:rFonts w:hint="default" w:ascii="仿宋_GB2312" w:eastAsia="仿宋_GB2312" w:cs="仿宋_GB2312"/>
          <w:b w:val="0"/>
          <w:bCs w:val="0"/>
          <w:i w:val="0"/>
          <w:iCs w:val="0"/>
          <w:color w:val="000000"/>
          <w:spacing w:val="0"/>
          <w:w w:val="100"/>
          <w:sz w:val="32"/>
          <w:szCs w:val="32"/>
          <w:vertAlign w:val="baseline"/>
        </w:rPr>
        <w:t>①第一板块为“温暖校园”手绘，鼓励学生以手绘形式定格暖心资助、校园建筑、温馨宿舍，重点展现资助暖心瞬间（如资助宣讲、助学金发放、困难学生帮扶等），传递校园人文气息与资助温情；</w:t>
      </w:r>
    </w:p>
    <w:p w14:paraId="369B8C40">
      <w:pPr>
        <w:pStyle w:val="4"/>
        <w:keepNext w:val="0"/>
        <w:keepLines w:val="0"/>
        <w:widowControl/>
        <w:suppressLineNumbers w:val="0"/>
        <w:spacing w:before="0" w:beforeAutospacing="0" w:after="0" w:afterAutospacing="0"/>
        <w:ind w:left="0" w:right="0" w:firstLine="420"/>
        <w:jc w:val="both"/>
      </w:pPr>
      <w:r>
        <w:rPr>
          <w:rFonts w:hint="default" w:ascii="仿宋_GB2312" w:eastAsia="仿宋_GB2312" w:cs="仿宋_GB2312"/>
          <w:b w:val="0"/>
          <w:bCs w:val="0"/>
          <w:i w:val="0"/>
          <w:iCs w:val="0"/>
          <w:color w:val="000000"/>
          <w:spacing w:val="0"/>
          <w:w w:val="100"/>
          <w:sz w:val="32"/>
          <w:szCs w:val="32"/>
          <w:vertAlign w:val="baseline"/>
        </w:rPr>
        <w:t>②第二板块为“诚信为本，信以立身”黑板报：以诚信感恩、资助育人、金融安全、理性消费、维权意识为创作方向，作品可采用海报、手抄报、手绘展板等形式，内容包含政策解读、典型事迹与警示案例，系部统一评比颁奖，营造诚信立身、感恩笃行的校园氛围；</w:t>
      </w:r>
    </w:p>
    <w:p w14:paraId="58902F74">
      <w:pPr>
        <w:pStyle w:val="4"/>
        <w:keepNext w:val="0"/>
        <w:keepLines w:val="0"/>
        <w:widowControl/>
        <w:suppressLineNumbers w:val="0"/>
        <w:spacing w:before="0" w:beforeAutospacing="0" w:after="0" w:afterAutospacing="0"/>
        <w:ind w:left="0" w:right="0" w:firstLine="420"/>
        <w:jc w:val="both"/>
      </w:pPr>
      <w:r>
        <w:rPr>
          <w:rFonts w:hint="default" w:ascii="仿宋_GB2312" w:eastAsia="仿宋_GB2312" w:cs="仿宋_GB2312"/>
          <w:b w:val="0"/>
          <w:bCs w:val="0"/>
          <w:i w:val="0"/>
          <w:iCs w:val="0"/>
          <w:color w:val="000000"/>
          <w:spacing w:val="0"/>
          <w:w w:val="100"/>
          <w:sz w:val="32"/>
          <w:szCs w:val="32"/>
          <w:vertAlign w:val="baseline"/>
        </w:rPr>
        <w:t>③第三板块为现场创作体验，活动现场将提供书签、明信片、徽章、简易帆布包对应的创作材料，鼓励参与者现场动手创作、集中展示，作品围绕校园文化、资助理念展开，兼具创意性与纪念性，增强活动互动性与参与体验。（4-5月）</w:t>
      </w:r>
    </w:p>
    <w:p w14:paraId="4FC7A47F">
      <w:pPr>
        <w:pStyle w:val="4"/>
        <w:keepNext w:val="0"/>
        <w:keepLines w:val="0"/>
        <w:widowControl/>
        <w:suppressLineNumbers w:val="0"/>
        <w:spacing w:before="0" w:beforeAutospacing="0" w:after="0" w:afterAutospacing="0"/>
        <w:ind w:left="0" w:right="0" w:firstLine="420"/>
        <w:jc w:val="both"/>
      </w:pPr>
      <w:r>
        <w:rPr>
          <w:rFonts w:hint="default" w:ascii="仿宋_GB2312" w:eastAsia="仿宋_GB2312" w:cs="仿宋_GB2312"/>
          <w:b w:val="0"/>
          <w:bCs w:val="0"/>
          <w:i w:val="0"/>
          <w:iCs w:val="0"/>
          <w:color w:val="000000"/>
          <w:spacing w:val="0"/>
          <w:w w:val="100"/>
          <w:sz w:val="32"/>
          <w:szCs w:val="32"/>
          <w:vertAlign w:val="baseline"/>
        </w:rPr>
        <w:t>3.艺启说・资助伴成长・励志微分享会：邀请品学兼优的受助学长学姐现场分享受助成长经历、学习方法、获奖感悟与奋斗故事，传递自立自强、感恩奋进的正能量。现场开展资助政策盲盒问答互动，围绕奖学金、助学金、助学贷款、征信还款、金融防诈等内容提问，答对即可领取小礼品，让资助政策入脑入心。（5月）</w:t>
      </w:r>
    </w:p>
    <w:p w14:paraId="3BA9D2D9">
      <w:pPr>
        <w:pStyle w:val="4"/>
        <w:keepNext w:val="0"/>
        <w:keepLines w:val="0"/>
        <w:widowControl/>
        <w:suppressLineNumbers w:val="0"/>
        <w:spacing w:before="0" w:beforeAutospacing="0" w:after="0" w:afterAutospacing="0"/>
        <w:ind w:left="0" w:right="0" w:firstLine="420"/>
        <w:jc w:val="both"/>
      </w:pPr>
      <w:r>
        <w:rPr>
          <w:rFonts w:hint="default" w:ascii="仿宋_GB2312" w:eastAsia="仿宋_GB2312" w:cs="仿宋_GB2312"/>
          <w:b w:val="0"/>
          <w:bCs w:val="0"/>
          <w:i w:val="0"/>
          <w:iCs w:val="0"/>
          <w:color w:val="000000"/>
          <w:spacing w:val="0"/>
          <w:w w:val="100"/>
          <w:sz w:val="32"/>
          <w:szCs w:val="32"/>
          <w:vertAlign w:val="baseline"/>
        </w:rPr>
        <w:t>4.艺心筑梦・成长风采展：集中展示本学期成长打卡记录、优秀手绘作品、创意设计作品、各类活动精彩瞬间等成果，设置现场投票与困难生专属抽奖环节。全面呈现资助育人与专业培养成效，激励学生见贤思齐、奋勇争先。（5月）</w:t>
      </w:r>
    </w:p>
    <w:p w14:paraId="139677FF">
      <w:pPr>
        <w:pStyle w:val="4"/>
        <w:keepNext w:val="0"/>
        <w:keepLines w:val="0"/>
        <w:widowControl/>
        <w:suppressLineNumbers w:val="0"/>
        <w:spacing w:before="0" w:beforeAutospacing="0" w:after="0" w:afterAutospacing="0"/>
        <w:ind w:left="0" w:right="0" w:firstLine="420"/>
        <w:jc w:val="both"/>
      </w:pPr>
      <w:r>
        <w:rPr>
          <w:rFonts w:hint="default" w:ascii="仿宋_GB2312" w:eastAsia="仿宋_GB2312" w:cs="仿宋_GB2312"/>
          <w:b w:val="0"/>
          <w:bCs w:val="0"/>
          <w:i w:val="0"/>
          <w:iCs w:val="0"/>
          <w:color w:val="000000"/>
          <w:spacing w:val="0"/>
          <w:w w:val="100"/>
          <w:sz w:val="32"/>
          <w:szCs w:val="32"/>
          <w:vertAlign w:val="baseline"/>
        </w:rPr>
        <w:t>5.毕业季感恩活动：组织毕业生开展感恩贺卡书写、爱心书籍捐赠、主题打卡点拍照留念系列活动，引导毕业生感恩学校培育、感恩国家资助、感恩师长陪伴。传递感恩与奉献精神，让受助学生带着温暖与责任踏上人生新征程。（6月）</w:t>
      </w:r>
      <w:bookmarkStart w:id="0" w:name="_GoBack"/>
      <w:bookmarkEnd w:id="0"/>
    </w:p>
    <w:sectPr>
      <w:pgSz w:w="11906" w:h="16838"/>
      <w:pgMar w:top="2154" w:right="1800" w:bottom="198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B3C4E6"/>
    <w:multiLevelType w:val="singleLevel"/>
    <w:tmpl w:val="CFB3C4E6"/>
    <w:lvl w:ilvl="0" w:tentative="0">
      <w:start w:val="3"/>
      <w:numFmt w:val="chineseCounting"/>
      <w:suff w:val="nothing"/>
      <w:lvlText w:val="（%1）"/>
      <w:lvlJc w:val="left"/>
      <w:pPr>
        <w:ind w:left="-1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789E0"/>
    <w:rsid w:val="77FE2BCE"/>
    <w:rsid w:val="7DEFC114"/>
    <w:rsid w:val="BF5CBC84"/>
    <w:rsid w:val="E6ADE6F9"/>
    <w:rsid w:val="FFD78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Times New Roman" w:hAnsi="Times New Roman" w:eastAsia="宋体" w:cs="Times New Roman"/>
      <w:kern w:val="2"/>
      <w:szCs w:val="20"/>
    </w:rPr>
  </w:style>
  <w:style w:type="paragraph" w:styleId="3">
    <w:name w:val="footnote text"/>
    <w:basedOn w:val="1"/>
    <w:qFormat/>
    <w:uiPriority w:val="0"/>
    <w:pPr>
      <w:snapToGrid w:val="0"/>
      <w:jc w:val="left"/>
    </w:pPr>
  </w:style>
  <w:style w:type="paragraph" w:styleId="4">
    <w:name w:val="Normal (Web)"/>
    <w:basedOn w:val="1"/>
    <w:qFormat/>
    <w:uiPriority w:val="0"/>
    <w:rPr>
      <w:sz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2026-03-20T08:35:00Z</dcterms:created>
  <dc:creator>Pioneer。</dc:creator>
  <cp:lastModifiedBy>Pioneer。</cp:lastModifiedBy>
  <dcterms:modified xsi:type="dcterms:W3CDTF">2026-03-24T09:39:39Z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F34E12A0620DE47259B5BB69EDB62E17_41</vt:lpwstr>
  </property>
</Properties>
</file>