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</w:pPr>
    </w:p>
    <w:p w14:paraId="1FCC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</w:pPr>
      <w:bookmarkStart w:id="0" w:name="_GoBack"/>
      <w:bookmarkEnd w:id="0"/>
    </w:p>
    <w:p w14:paraId="6761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  <w:t>福州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英华职业学院学生社团指导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教师确认书</w:t>
      </w:r>
    </w:p>
    <w:p w14:paraId="2879F249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4AD1F89E">
      <w:pPr>
        <w:pStyle w:val="4"/>
        <w:rPr>
          <w:rFonts w:hint="eastAsia"/>
          <w:lang w:val="en-US" w:eastAsia="zh-CN"/>
        </w:rPr>
      </w:pPr>
    </w:p>
    <w:p w14:paraId="5D263387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本人，现任教（任职）于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（所在系部/处室、馆、中心）。按照学校“社团聘教师，教师选社团”双向选择“两年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一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聘任”原则，我自愿担任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社团指导教师，指导时间自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月。</w:t>
      </w:r>
    </w:p>
    <w:p w14:paraId="098EDFAB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在担任学生社团指导教师期间，我将认真指导学生社团发展建设，把握社团发展正确方向，加强社团成员思想政治教育，规范学生社团日常管理，参加学生社团相关活动，开展学生社团骨干培训，定期对所指导社团工作进行总结，及时发现掌握、指导整改社团建设、活动中存在的突出问题，支持指导社团健康有序发展。</w:t>
      </w:r>
    </w:p>
    <w:p w14:paraId="5765A4FE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728079B7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BB378A9">
      <w:pPr>
        <w:pStyle w:val="2"/>
        <w:spacing w:line="364" w:lineRule="auto"/>
        <w:ind w:right="520"/>
        <w:jc w:val="both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  <w:t>社团指导教师签字：</w:t>
      </w:r>
    </w:p>
    <w:p w14:paraId="36A9014F">
      <w:pPr>
        <w:pStyle w:val="2"/>
        <w:spacing w:line="364" w:lineRule="auto"/>
        <w:ind w:right="520"/>
        <w:jc w:val="right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  <w:t>年    月    日</w:t>
      </w:r>
    </w:p>
    <w:p w14:paraId="31DE24DE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5E79402A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7D197FE0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13537CF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684D62CF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F4B5A"/>
    <w:rsid w:val="7DD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1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2025-09-15T09:21:00Z</dcterms:created>
  <dc:creator>Administrator</dc:creator>
  <cp:lastModifiedBy>宁</cp:lastModifiedBy>
  <dcterms:modified xsi:type="dcterms:W3CDTF">2026-03-24T01:04:14Z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eyJoZGlkIjoiYmVlYTdlYWI4NjNhNDczZTIyZTA1MTYxOTFhNGE5ZTYiLCJ1c2VySWQiOiIxNjI1MDE0MTE4In0=</vt:lpwstr>
  </property>
  <property fmtid="{D5CDD505-2E9C-101B-9397-08002B2CF9AE}" pid="4" name="ICV">
    <vt:lpwstr>9EEC78DB04C141019C6FB173470651AC_13</vt:lpwstr>
  </property>
</Properties>
</file>