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福建省家庭经济困难学生认定申请表</w:t>
      </w:r>
    </w:p>
    <w:p>
      <w:pPr>
        <w:jc w:val="left"/>
        <w:rPr>
          <w:rFonts w:hint="eastAsia" w:eastAsia="新宋体"/>
          <w:sz w:val="24"/>
          <w:u w:val="single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福州英华职业学院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       </w:t>
      </w:r>
    </w:p>
    <w:p>
      <w:pPr>
        <w:jc w:val="center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  <w:lang w:val="en-US" w:eastAsia="zh-CN"/>
        </w:rPr>
        <w:t xml:space="preserve">   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 </w:t>
      </w: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39"/>
        <w:gridCol w:w="809"/>
        <w:gridCol w:w="799"/>
        <w:gridCol w:w="819"/>
        <w:gridCol w:w="599"/>
        <w:gridCol w:w="779"/>
        <w:gridCol w:w="430"/>
        <w:gridCol w:w="250"/>
        <w:gridCol w:w="240"/>
        <w:gridCol w:w="609"/>
        <w:gridCol w:w="360"/>
        <w:gridCol w:w="449"/>
        <w:gridCol w:w="539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9" w:line="215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839" w:type="dxa"/>
            <w:vAlign w:val="top"/>
          </w:tcPr>
          <w:p>
            <w:pPr>
              <w:spacing w:before="132" w:line="219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6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spacing w:before="133" w:line="220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性别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gridSpan w:val="3"/>
            <w:vAlign w:val="top"/>
          </w:tcPr>
          <w:p>
            <w:pPr>
              <w:spacing w:before="132" w:line="219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出生年月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spacing w:before="131" w:line="219" w:lineRule="auto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籍贯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before="7" w:line="248" w:lineRule="auto"/>
              <w:ind w:left="140" w:righ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公民身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份号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码</w:t>
            </w:r>
          </w:p>
        </w:tc>
        <w:tc>
          <w:tcPr>
            <w:tcW w:w="2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before="27" w:line="242" w:lineRule="auto"/>
              <w:ind w:left="114" w:right="87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家庭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vAlign w:val="top"/>
          </w:tcPr>
          <w:p>
            <w:pPr>
              <w:spacing w:before="156" w:line="219" w:lineRule="auto"/>
              <w:ind w:left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17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before="66" w:line="286" w:lineRule="exact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18"/>
                <w:szCs w:val="18"/>
              </w:rPr>
              <w:t>家庭</w:t>
            </w:r>
          </w:p>
          <w:p>
            <w:pPr>
              <w:spacing w:line="226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通讯</w:t>
            </w:r>
          </w:p>
          <w:p>
            <w:pPr>
              <w:spacing w:before="22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spacing w:before="129" w:line="221" w:lineRule="auto"/>
              <w:ind w:left="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详细通讯地址</w:t>
            </w:r>
          </w:p>
        </w:tc>
        <w:tc>
          <w:tcPr>
            <w:tcW w:w="6587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spacing w:before="129" w:line="219" w:lineRule="auto"/>
              <w:ind w:left="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邮政编码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spacing w:before="128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家长手机号码</w:t>
            </w:r>
          </w:p>
        </w:tc>
        <w:tc>
          <w:tcPr>
            <w:tcW w:w="3591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8" w:line="217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家庭成员情况</w:t>
            </w:r>
          </w:p>
        </w:tc>
        <w:tc>
          <w:tcPr>
            <w:tcW w:w="839" w:type="dxa"/>
            <w:vAlign w:val="top"/>
          </w:tcPr>
          <w:p>
            <w:pPr>
              <w:spacing w:before="160" w:line="219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809" w:type="dxa"/>
            <w:vAlign w:val="top"/>
          </w:tcPr>
          <w:p>
            <w:pPr>
              <w:spacing w:before="160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799" w:type="dxa"/>
            <w:vAlign w:val="top"/>
          </w:tcPr>
          <w:p>
            <w:pPr>
              <w:spacing w:before="51" w:line="221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与学生</w:t>
            </w:r>
          </w:p>
          <w:p>
            <w:pPr>
              <w:spacing w:before="24" w:line="213" w:lineRule="auto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3117" w:type="dxa"/>
            <w:gridSpan w:val="6"/>
            <w:vAlign w:val="top"/>
          </w:tcPr>
          <w:p>
            <w:pPr>
              <w:spacing w:before="161" w:line="220" w:lineRule="auto"/>
              <w:ind w:left="9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工作(学习)单位</w:t>
            </w:r>
          </w:p>
        </w:tc>
        <w:tc>
          <w:tcPr>
            <w:tcW w:w="609" w:type="dxa"/>
            <w:vAlign w:val="top"/>
          </w:tcPr>
          <w:p>
            <w:pPr>
              <w:spacing w:before="163" w:line="223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</w:t>
            </w:r>
          </w:p>
        </w:tc>
        <w:tc>
          <w:tcPr>
            <w:tcW w:w="809" w:type="dxa"/>
            <w:gridSpan w:val="2"/>
            <w:vAlign w:val="top"/>
          </w:tcPr>
          <w:p>
            <w:pPr>
              <w:spacing w:before="30" w:line="219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年收入</w:t>
            </w:r>
          </w:p>
          <w:p>
            <w:pPr>
              <w:spacing w:before="56" w:line="203" w:lineRule="auto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(元)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spacing w:before="160" w:line="219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5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236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特殊</w:t>
            </w:r>
          </w:p>
          <w:p>
            <w:pPr>
              <w:spacing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群体</w:t>
            </w:r>
          </w:p>
          <w:p>
            <w:pPr>
              <w:spacing w:before="16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类型</w:t>
            </w:r>
          </w:p>
        </w:tc>
        <w:tc>
          <w:tcPr>
            <w:tcW w:w="8235" w:type="dxa"/>
            <w:gridSpan w:val="14"/>
            <w:vAlign w:val="top"/>
          </w:tcPr>
          <w:p>
            <w:pPr>
              <w:spacing w:before="150" w:line="227" w:lineRule="auto"/>
              <w:ind w:left="93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继续享受政策的建档立卡脱贫户(人口)家庭学生：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；防止返贫监测对象家庭学生：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pacing w:val="10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pacing w:val="10"/>
                <w:sz w:val="18"/>
                <w:szCs w:val="18"/>
              </w:rPr>
              <w:t>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pacing w:val="6"/>
                <w:sz w:val="18"/>
                <w:szCs w:val="18"/>
              </w:rPr>
              <w:t>□否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；特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困供养、低保和低保边缘家庭学生：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；孤儿、艾滋病病毒感染儿童及事实无人抚养儿童：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；残疾学生：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；烈士、英雄模范和因公牺牲、 一级至四级因战因公伤残的军人、公安民警、综合性消防救援队伍人员家庭子女：</w:t>
            </w:r>
            <w:r>
              <w:rPr>
                <w:rFonts w:hint="eastAsia" w:ascii="宋体" w:hAnsi="宋体" w:cs="宋体"/>
                <w:b w:val="0"/>
                <w:bCs w:val="0"/>
                <w:spacing w:val="10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；优抚对象子女：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 残疾人家庭子女：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；其他家庭经济困难学生：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□是□否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8" w:line="234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影响</w:t>
            </w:r>
          </w:p>
          <w:p>
            <w:pPr>
              <w:spacing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家庭</w:t>
            </w:r>
          </w:p>
          <w:p>
            <w:pPr>
              <w:spacing w:before="15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经济</w:t>
            </w:r>
          </w:p>
          <w:p>
            <w:pPr>
              <w:spacing w:before="15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状况</w:t>
            </w:r>
          </w:p>
          <w:p>
            <w:pPr>
              <w:spacing w:before="6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有关</w:t>
            </w:r>
          </w:p>
          <w:p>
            <w:pPr>
              <w:spacing w:before="15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8235" w:type="dxa"/>
            <w:gridSpan w:val="14"/>
            <w:vAlign w:val="top"/>
          </w:tcPr>
          <w:p>
            <w:pPr>
              <w:spacing w:before="158" w:line="219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家庭人均年收入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元。</w:t>
            </w:r>
          </w:p>
          <w:p>
            <w:pPr>
              <w:spacing w:before="136" w:line="219" w:lineRule="auto"/>
              <w:ind w:left="91"/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家庭遭受自然灾害情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况：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。家庭遭受突发意外事件：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。</w:t>
            </w:r>
          </w:p>
          <w:p>
            <w:pPr>
              <w:spacing w:before="136" w:line="219" w:lineRule="auto"/>
              <w:ind w:left="91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家庭成员因残疾、年迈而劳动能力弱情况：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u w:val="none"/>
                <w:lang w:val="en-US" w:eastAsia="zh-CN"/>
              </w:rPr>
              <w:t>。</w:t>
            </w:r>
          </w:p>
          <w:p>
            <w:pPr>
              <w:spacing w:before="146" w:line="219" w:lineRule="auto"/>
              <w:ind w:left="91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家庭成员失业情况：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。家庭欠债情况：</w:t>
            </w:r>
            <w:r>
              <w:rPr>
                <w:rFonts w:hint="eastAsia" w:ascii="宋体" w:hAnsi="宋体" w:cs="宋体"/>
                <w:spacing w:val="-11"/>
                <w:sz w:val="18"/>
                <w:szCs w:val="18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pacing w:val="-11"/>
                <w:sz w:val="18"/>
                <w:szCs w:val="18"/>
                <w:u w:val="none"/>
                <w:lang w:val="en-US" w:eastAsia="zh-CN"/>
              </w:rPr>
              <w:t>。</w:t>
            </w:r>
          </w:p>
          <w:p>
            <w:pPr>
              <w:spacing w:before="136" w:line="220" w:lineRule="auto"/>
              <w:ind w:left="91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其他情况：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 xml:space="preserve">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594" w:type="dxa"/>
            <w:textDirection w:val="tbRlV"/>
            <w:vAlign w:val="top"/>
          </w:tcPr>
          <w:p>
            <w:pPr>
              <w:spacing w:before="209" w:line="216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个人承诺</w:t>
            </w:r>
          </w:p>
        </w:tc>
        <w:tc>
          <w:tcPr>
            <w:tcW w:w="5074" w:type="dxa"/>
            <w:gridSpan w:val="7"/>
            <w:vAlign w:val="top"/>
          </w:tcPr>
          <w:p>
            <w:pPr>
              <w:spacing w:before="46" w:line="219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承诺内容：</w:t>
            </w:r>
          </w:p>
        </w:tc>
        <w:tc>
          <w:tcPr>
            <w:tcW w:w="1099" w:type="dxa"/>
            <w:gridSpan w:val="3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学生本人</w:t>
            </w:r>
          </w:p>
          <w:p>
            <w:pPr>
              <w:spacing w:before="58" w:line="220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(或监护人)</w:t>
            </w:r>
          </w:p>
          <w:p>
            <w:pPr>
              <w:spacing w:before="35" w:line="219" w:lineRule="auto"/>
              <w:ind w:left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签字</w:t>
            </w:r>
          </w:p>
        </w:tc>
        <w:tc>
          <w:tcPr>
            <w:tcW w:w="20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</w:t>
      </w:r>
      <w:r>
        <w:rPr>
          <w:rFonts w:hint="eastAsia" w:eastAsia="黑体"/>
          <w:b/>
          <w:bCs/>
          <w:sz w:val="18"/>
          <w:szCs w:val="18"/>
          <w:lang w:eastAsia="zh-CN"/>
        </w:rPr>
        <w:t>本表用于家庭经济困难学生认定，由系统导出</w:t>
      </w:r>
      <w:r>
        <w:rPr>
          <w:rFonts w:hint="eastAsia" w:eastAsia="黑体"/>
          <w:b/>
          <w:bCs/>
          <w:sz w:val="18"/>
          <w:szCs w:val="18"/>
        </w:rPr>
        <w:t xml:space="preserve">    </w:t>
      </w:r>
    </w:p>
    <w:p>
      <w:pPr>
        <w:adjustRightInd w:val="0"/>
        <w:snapToGrid w:val="0"/>
        <w:ind w:firstLine="361" w:firstLineChars="20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2.学校、院系、专业、年级、班级可根据实际情况选择性填写。</w:t>
      </w:r>
    </w:p>
    <w:p>
      <w:pPr>
        <w:numPr>
          <w:ilvl w:val="0"/>
          <w:numId w:val="1"/>
        </w:num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5E8BC"/>
    <w:multiLevelType w:val="singleLevel"/>
    <w:tmpl w:val="5C75E8BC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mNmUwMTQ1ZTU3NzRlOGMyMjAyZjlhMzE1NTgyNTkifQ=="/>
  </w:docVars>
  <w:rsids>
    <w:rsidRoot w:val="00AE2849"/>
    <w:rsid w:val="000223E5"/>
    <w:rsid w:val="00041DF9"/>
    <w:rsid w:val="000919EA"/>
    <w:rsid w:val="000E6E77"/>
    <w:rsid w:val="000F062A"/>
    <w:rsid w:val="00144C27"/>
    <w:rsid w:val="00153D91"/>
    <w:rsid w:val="00156E7C"/>
    <w:rsid w:val="001B2B20"/>
    <w:rsid w:val="001D7B1F"/>
    <w:rsid w:val="001F62FC"/>
    <w:rsid w:val="002B1437"/>
    <w:rsid w:val="00316A2C"/>
    <w:rsid w:val="003311A1"/>
    <w:rsid w:val="003366C6"/>
    <w:rsid w:val="00385443"/>
    <w:rsid w:val="003A7280"/>
    <w:rsid w:val="003D32BE"/>
    <w:rsid w:val="003E048F"/>
    <w:rsid w:val="004028F9"/>
    <w:rsid w:val="0042796E"/>
    <w:rsid w:val="00452F4D"/>
    <w:rsid w:val="00473382"/>
    <w:rsid w:val="004D316B"/>
    <w:rsid w:val="004D356B"/>
    <w:rsid w:val="004D4066"/>
    <w:rsid w:val="00507E83"/>
    <w:rsid w:val="00512044"/>
    <w:rsid w:val="005142E9"/>
    <w:rsid w:val="00543D57"/>
    <w:rsid w:val="00571811"/>
    <w:rsid w:val="005A5B42"/>
    <w:rsid w:val="005E01C5"/>
    <w:rsid w:val="006266D2"/>
    <w:rsid w:val="006325C9"/>
    <w:rsid w:val="00636C37"/>
    <w:rsid w:val="00654CF9"/>
    <w:rsid w:val="00663474"/>
    <w:rsid w:val="00671EA9"/>
    <w:rsid w:val="00676F42"/>
    <w:rsid w:val="00683D71"/>
    <w:rsid w:val="00691C4A"/>
    <w:rsid w:val="006C39A9"/>
    <w:rsid w:val="00707450"/>
    <w:rsid w:val="007532F0"/>
    <w:rsid w:val="00754641"/>
    <w:rsid w:val="00780B59"/>
    <w:rsid w:val="007A5BEE"/>
    <w:rsid w:val="007B3F0B"/>
    <w:rsid w:val="007D5CB2"/>
    <w:rsid w:val="007E3B45"/>
    <w:rsid w:val="007E3F04"/>
    <w:rsid w:val="008A6257"/>
    <w:rsid w:val="008B6CFD"/>
    <w:rsid w:val="008F41B5"/>
    <w:rsid w:val="008F5FDB"/>
    <w:rsid w:val="00945205"/>
    <w:rsid w:val="0094776E"/>
    <w:rsid w:val="00954BE2"/>
    <w:rsid w:val="00965E4A"/>
    <w:rsid w:val="009E1DC2"/>
    <w:rsid w:val="009F66FA"/>
    <w:rsid w:val="00A412FF"/>
    <w:rsid w:val="00A72F14"/>
    <w:rsid w:val="00A73339"/>
    <w:rsid w:val="00A85E03"/>
    <w:rsid w:val="00AB210D"/>
    <w:rsid w:val="00AB7353"/>
    <w:rsid w:val="00AC778F"/>
    <w:rsid w:val="00AD0069"/>
    <w:rsid w:val="00AE0375"/>
    <w:rsid w:val="00AE2849"/>
    <w:rsid w:val="00B05422"/>
    <w:rsid w:val="00B2730B"/>
    <w:rsid w:val="00B3381C"/>
    <w:rsid w:val="00B8417F"/>
    <w:rsid w:val="00B91530"/>
    <w:rsid w:val="00BA1A25"/>
    <w:rsid w:val="00C03406"/>
    <w:rsid w:val="00CB5A3A"/>
    <w:rsid w:val="00CD6751"/>
    <w:rsid w:val="00CF6816"/>
    <w:rsid w:val="00D161DD"/>
    <w:rsid w:val="00D4632D"/>
    <w:rsid w:val="00D74217"/>
    <w:rsid w:val="00D76912"/>
    <w:rsid w:val="00DA2FBC"/>
    <w:rsid w:val="00DA6127"/>
    <w:rsid w:val="00DD4DF5"/>
    <w:rsid w:val="00DD78D3"/>
    <w:rsid w:val="00DE1CB2"/>
    <w:rsid w:val="00E02F75"/>
    <w:rsid w:val="00E64F4F"/>
    <w:rsid w:val="00E715FB"/>
    <w:rsid w:val="00E95473"/>
    <w:rsid w:val="00E96DE1"/>
    <w:rsid w:val="00EA312E"/>
    <w:rsid w:val="00F1042C"/>
    <w:rsid w:val="00F42889"/>
    <w:rsid w:val="00F47D97"/>
    <w:rsid w:val="00F5199F"/>
    <w:rsid w:val="00F81D62"/>
    <w:rsid w:val="00FC76BA"/>
    <w:rsid w:val="00FD3C80"/>
    <w:rsid w:val="00FF78C0"/>
    <w:rsid w:val="66AD5735"/>
    <w:rsid w:val="73B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554</Words>
  <Characters>560</Characters>
  <Lines>5</Lines>
  <Paragraphs>1</Paragraphs>
  <TotalTime>19</TotalTime>
  <ScaleCrop>false</ScaleCrop>
  <LinksUpToDate>false</LinksUpToDate>
  <CharactersWithSpaces>858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2019-07-10T01:47:00Z</dcterms:created>
  <dc:creator>windows</dc:creator>
  <cp:lastModifiedBy>fjsleep</cp:lastModifiedBy>
  <dcterms:modified xsi:type="dcterms:W3CDTF">2023-03-08T03:05:57Z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66824A5BDE254253AA0F3ABDB788B80D</vt:lpwstr>
  </property>
</Properties>
</file>